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rPr>
          <w:rFonts w:hint="eastAsia"/>
        </w:rPr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Romain Colas</w:t>
      </w:r>
      <w:r/>
    </w:p>
    <w:p>
      <w:pPr>
        <w:pStyle w:val="817"/>
        <w:rPr>
          <w:rFonts w:hint="eastAsia"/>
        </w:rPr>
      </w:pPr>
      <w:r>
        <w:rPr>
          <w:rFonts w:hint="eastAsia"/>
        </w:rPr>
      </w:r>
      <w:r/>
    </w:p>
    <w:p>
      <w:pPr>
        <w:pStyle w:val="816"/>
        <w:rPr>
          <w:b/>
          <w:i/>
        </w:rPr>
      </w:pPr>
      <w:r>
        <w:rPr>
          <w:b/>
          <w:bCs/>
          <w:i/>
          <w:iCs/>
        </w:rPr>
        <w:t xml:space="preserve">Article</w:t>
      </w:r>
      <w:r>
        <w:rPr>
          <w:b/>
          <w:bCs/>
          <w:i/>
          <w:iCs/>
        </w:rPr>
        <w:t xml:space="preserve">s</w:t>
      </w:r>
      <w:r>
        <w:rPr>
          <w:b/>
          <w:bCs/>
          <w:i/>
          <w:iCs/>
        </w:rPr>
        <w:t xml:space="preserve"> étudié</w:t>
      </w:r>
      <w:r>
        <w:rPr>
          <w:b/>
          <w:bCs/>
          <w:i/>
          <w:iCs/>
        </w:rPr>
        <w:t xml:space="preserve">s</w:t>
      </w:r>
      <w:r>
        <w:rPr>
          <w:b/>
          <w:bCs/>
          <w:i/>
          <w:iCs/>
        </w:rPr>
        <w:t xml:space="preserve"> : </w:t>
      </w:r>
      <w:r>
        <w:rPr>
          <w:rFonts w:hint="eastAsia"/>
        </w:rPr>
      </w:r>
    </w:p>
    <w:p>
      <w:pPr>
        <w:pStyle w:val="816"/>
        <w:numPr>
          <w:ilvl w:val="0"/>
          <w:numId w:val="1"/>
        </w:numPr>
        <w:rPr>
          <w:b/>
        </w:rPr>
      </w:pPr>
      <w:r>
        <w:rPr>
          <w:b/>
          <w:bCs/>
          <w:i/>
          <w:iCs/>
        </w:rPr>
        <w:t xml:space="preserve">« </w:t>
      </w:r>
      <w:r>
        <w:rPr>
          <w:b/>
          <w:bCs/>
        </w:rPr>
        <w:t xml:space="preserve">En </w:t>
      </w:r>
      <w:r>
        <w:rPr>
          <w:b/>
          <w:bCs/>
        </w:rPr>
        <w:t xml:space="preserve">Russie, deux sœurs face à leur père revenu du front</w:t>
      </w:r>
      <w:r>
        <w:rPr>
          <w:b/>
          <w:bCs/>
        </w:rPr>
        <w:t xml:space="preserve"> »</w:t>
      </w:r>
      <w:r>
        <w:rPr>
          <w:b/>
          <w:bCs/>
        </w:rPr>
      </w:r>
      <w:r>
        <w:rPr>
          <w:rFonts w:hint="eastAsia"/>
        </w:rPr>
      </w:r>
    </w:p>
    <w:p>
      <w:pPr>
        <w:pStyle w:val="816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« Entre ruses et angoisse, la vie des réfractaires à l’armée en Russ</w:t>
      </w:r>
      <w:r>
        <w:rPr>
          <w:b/>
          <w:bCs/>
        </w:rPr>
        <w:t xml:space="preserve">ie »</w:t>
      </w:r>
      <w:r>
        <w:rPr>
          <w:rFonts w:hint="eastAsia"/>
          <w:b/>
        </w:rPr>
      </w:r>
    </w:p>
    <w:p>
      <w:pPr>
        <w:pStyle w:val="816"/>
        <w:numPr>
          <w:ilvl w:val="0"/>
          <w:numId w:val="1"/>
        </w:numPr>
        <w:rPr>
          <w:rFonts w:hint="eastAsia"/>
          <w:b/>
        </w:rPr>
      </w:pPr>
      <w:r>
        <w:rPr>
          <w:b/>
          <w:bCs/>
        </w:rPr>
        <w:t xml:space="preserve">« Russie :</w:t>
      </w:r>
      <w:r>
        <w:rPr>
          <w:b/>
          <w:bCs/>
        </w:rPr>
        <w:t xml:space="preserve"> le désarroi de </w:t>
      </w:r>
      <w:r>
        <w:rPr>
          <w:b/>
          <w:bCs/>
        </w:rPr>
        <w:t xml:space="preserve">Roïzman</w:t>
      </w:r>
      <w:r>
        <w:rPr>
          <w:b/>
          <w:bCs/>
        </w:rPr>
        <w:t xml:space="preserve">, dernier opposant de renom encore en liberté »</w:t>
      </w:r>
      <w:r>
        <w:rPr>
          <w:b/>
        </w:rPr>
      </w:r>
      <w:r>
        <w:rPr>
          <w:b/>
        </w:rPr>
      </w:r>
    </w:p>
    <w:p>
      <w:pPr>
        <w:pStyle w:val="816"/>
        <w:rPr>
          <w:rFonts w:hint="eastAsia"/>
          <w:b/>
        </w:rPr>
      </w:pPr>
      <w:r>
        <w:rPr>
          <w:b/>
        </w:rPr>
        <w:tab/>
      </w:r>
      <w:r>
        <w:rPr>
          <w:b/>
        </w:rPr>
      </w:r>
    </w:p>
    <w:p>
      <w:pPr>
        <w:pStyle w:val="816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b/>
          <w:sz w:val="22"/>
          <w:szCs w:val="22"/>
        </w:rPr>
        <w:t xml:space="preserve">Introduction</w:t>
      </w:r>
      <w:r>
        <w:rPr>
          <w:rFonts w:ascii="Arial" w:hAnsi="Arial" w:cs="Arial" w:eastAsia="Arial"/>
          <w:sz w:val="22"/>
          <w:szCs w:val="22"/>
        </w:rPr>
        <w:t xml:space="preserve"> : Faites un rapide résumé de</w:t>
      </w:r>
      <w:r>
        <w:rPr>
          <w:rFonts w:ascii="Arial" w:hAnsi="Arial" w:cs="Arial" w:eastAsia="Arial"/>
          <w:sz w:val="22"/>
          <w:szCs w:val="22"/>
        </w:rPr>
        <w:t xml:space="preserve">s articles</w:t>
      </w:r>
      <w:r>
        <w:rPr>
          <w:rFonts w:ascii="Arial" w:hAnsi="Arial" w:cs="Arial" w:eastAsia="Arial"/>
          <w:sz w:val="22"/>
          <w:szCs w:val="22"/>
        </w:rPr>
        <w:t xml:space="preserve"> : quel est le sujet principal ?</w:t>
      </w: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 w:eastAsia="Arial"/>
          <w:sz w:val="22"/>
        </w:rPr>
        <w:t xml:space="preserve">Quelle est la situation politique en Russie à l’heure actuelle ? Où en est la guerre en Ukraine ? Qu’en est-il de la liberté d’expression concernant la guerre en Russie ?</w:t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Curiosité pour le sujet (sujet original ou déjà traité mais sous un autre angle)</w:t>
      </w:r>
      <w:r/>
    </w:p>
    <w:p>
      <w:pPr>
        <w:pStyle w:val="816"/>
        <w:spacing w:line="276" w:lineRule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  <w:t xml:space="preserve">Est-ce que d’autres articles traitent de l’opposition à la guerre parmi la population russe ou du refus de servir l’armée ?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2. Enquête menée sur le terrain (immersion du journaliste)</w:t>
      </w:r>
      <w:r/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Est-ce que le journaliste est allé sur le terrain ? Comment le savez-vous ? </w:t>
      </w:r>
      <w:r/>
    </w:p>
    <w:p>
      <w:pPr>
        <w:pStyle w:val="816"/>
        <w:spacing w:line="276" w:lineRule="auto"/>
        <w:rPr>
          <w:rFonts w:hint="eastAsia"/>
          <w:szCs w:val="22"/>
        </w:rPr>
      </w:pPr>
      <w:r>
        <w:rPr>
          <w:rFonts w:hint="eastAsia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3. Sérieux des sources d’information et vérification des faits (interviews…)</w:t>
      </w:r>
      <w:r/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Identifiez les différentes personnes interviewées par </w:t>
      </w:r>
      <w:r>
        <w:rPr>
          <w:rFonts w:ascii="Arial" w:hAnsi="Arial"/>
          <w:sz w:val="22"/>
          <w:szCs w:val="22"/>
        </w:rPr>
        <w:t xml:space="preserve">Romain Colas</w:t>
      </w:r>
      <w:r>
        <w:rPr>
          <w:rFonts w:ascii="Arial" w:hAnsi="Arial"/>
          <w:sz w:val="22"/>
          <w:szCs w:val="22"/>
        </w:rPr>
        <w:t xml:space="preserve"> et leur statut. </w:t>
      </w:r>
      <w:r>
        <w:rPr>
          <w:rFonts w:ascii="Arial" w:hAnsi="Arial"/>
          <w:sz w:val="22"/>
          <w:szCs w:val="22"/>
        </w:rPr>
        <w:t xml:space="preserve">Quelles sont les autres sources d’information utilisées (par exemple dans l’article 1) ? </w:t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4. Style (accroche, fin, originalité de la forme)</w:t>
      </w:r>
      <w:r/>
    </w:p>
    <w:p>
      <w:pPr>
        <w:pStyle w:val="816"/>
        <w:spacing w:line="276" w:lineRule="auto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Analysez le premier paragraphe d</w:t>
      </w:r>
      <w:r>
        <w:rPr>
          <w:rFonts w:ascii="Arial" w:hAnsi="Arial"/>
          <w:sz w:val="22"/>
          <w:szCs w:val="22"/>
        </w:rPr>
        <w:t xml:space="preserve">u premier article (sur les deux sœurs russes)</w:t>
      </w:r>
      <w:r>
        <w:rPr>
          <w:rFonts w:ascii="Arial" w:hAnsi="Arial"/>
          <w:sz w:val="22"/>
          <w:szCs w:val="22"/>
        </w:rPr>
        <w:t xml:space="preserve">. Comment le sujet est-il introduit ? 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5. Engagement et dénonciation (angle d’attaque choisi, point de vue du journaliste)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Pourquoi avoir choisi de donner la parole à des opposants à la guerre ? Que dénonce le journaliste dans le premier article ?</w:t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6. Opiniâtreté (prise de risques et difficultés rencontrées)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 regard des personnes interviewées et de la politique menée par le pouvoir russe contre les opposants au régime et à la guerre, que risque le journaliste ?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7. Compassion pour les victimes</w:t>
      </w:r>
      <w:r/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Pourquoi le journaliste a-t-il choisi d’anonymiser certains témoignages (comme dans l’article 2) ?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4"/>
        <w:spacing w:line="276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6"/>
    <w:uiPriority w:val="10"/>
    <w:rPr>
      <w:sz w:val="48"/>
      <w:szCs w:val="48"/>
    </w:rPr>
  </w:style>
  <w:style w:type="character" w:styleId="35">
    <w:name w:val="Subtitle Char"/>
    <w:basedOn w:val="644"/>
    <w:link w:val="658"/>
    <w:uiPriority w:val="11"/>
    <w:rPr>
      <w:sz w:val="24"/>
      <w:szCs w:val="24"/>
    </w:rPr>
  </w:style>
  <w:style w:type="character" w:styleId="37">
    <w:name w:val="Quote Char"/>
    <w:link w:val="660"/>
    <w:uiPriority w:val="29"/>
    <w:rPr>
      <w:i/>
    </w:rPr>
  </w:style>
  <w:style w:type="character" w:styleId="39">
    <w:name w:val="Intense Quote Char"/>
    <w:link w:val="662"/>
    <w:uiPriority w:val="30"/>
    <w:rPr>
      <w:i/>
    </w:rPr>
  </w:style>
  <w:style w:type="character" w:styleId="41">
    <w:name w:val="Header Char"/>
    <w:basedOn w:val="644"/>
    <w:link w:val="664"/>
    <w:uiPriority w:val="99"/>
  </w:style>
  <w:style w:type="character" w:styleId="45">
    <w:name w:val="Caption Char"/>
    <w:basedOn w:val="668"/>
    <w:link w:val="666"/>
    <w:uiPriority w:val="99"/>
  </w:style>
  <w:style w:type="character" w:styleId="174">
    <w:name w:val="Footnote Text Char"/>
    <w:link w:val="797"/>
    <w:uiPriority w:val="99"/>
    <w:rPr>
      <w:sz w:val="18"/>
    </w:rPr>
  </w:style>
  <w:style w:type="character" w:styleId="177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Titre 1 Car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Titre 2 Car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Titre 3 Car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Titre 4 Car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Titre 5 Car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Titre 6 Car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Titre 7 Car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Titre 8 Car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Titre 9 Car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634"/>
    <w:next w:val="634"/>
    <w:link w:val="657"/>
    <w:uiPriority w:val="10"/>
    <w:qFormat/>
    <w:pPr>
      <w:contextualSpacing/>
      <w:spacing w:before="300"/>
    </w:pPr>
    <w:rPr>
      <w:sz w:val="48"/>
      <w:szCs w:val="48"/>
    </w:rPr>
  </w:style>
  <w:style w:type="character" w:styleId="657" w:customStyle="1">
    <w:name w:val="Titre Car"/>
    <w:link w:val="656"/>
    <w:uiPriority w:val="10"/>
    <w:rPr>
      <w:sz w:val="48"/>
      <w:szCs w:val="48"/>
    </w:rPr>
  </w:style>
  <w:style w:type="paragraph" w:styleId="658">
    <w:name w:val="Subtitle"/>
    <w:basedOn w:val="634"/>
    <w:next w:val="634"/>
    <w:link w:val="659"/>
    <w:uiPriority w:val="11"/>
    <w:qFormat/>
    <w:pPr>
      <w:spacing w:before="200"/>
    </w:pPr>
    <w:rPr>
      <w:sz w:val="24"/>
      <w:szCs w:val="24"/>
    </w:rPr>
  </w:style>
  <w:style w:type="character" w:styleId="659" w:customStyle="1">
    <w:name w:val="Sous-titre Car"/>
    <w:link w:val="658"/>
    <w:uiPriority w:val="11"/>
    <w:rPr>
      <w:sz w:val="24"/>
      <w:szCs w:val="24"/>
    </w:rPr>
  </w:style>
  <w:style w:type="paragraph" w:styleId="660">
    <w:name w:val="Quote"/>
    <w:basedOn w:val="634"/>
    <w:next w:val="634"/>
    <w:link w:val="661"/>
    <w:uiPriority w:val="29"/>
    <w:qFormat/>
    <w:pPr>
      <w:ind w:left="720" w:right="720"/>
    </w:pPr>
    <w:rPr>
      <w:i/>
    </w:rPr>
  </w:style>
  <w:style w:type="character" w:styleId="661" w:customStyle="1">
    <w:name w:val="Citation Car"/>
    <w:link w:val="660"/>
    <w:uiPriority w:val="29"/>
    <w:rPr>
      <w:i/>
    </w:rPr>
  </w:style>
  <w:style w:type="paragraph" w:styleId="662">
    <w:name w:val="Intense Quote"/>
    <w:basedOn w:val="634"/>
    <w:next w:val="634"/>
    <w:link w:val="6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 w:customStyle="1">
    <w:name w:val="Citation intense Car"/>
    <w:link w:val="662"/>
    <w:uiPriority w:val="30"/>
    <w:rPr>
      <w:i/>
    </w:rPr>
  </w:style>
  <w:style w:type="paragraph" w:styleId="664">
    <w:name w:val="Header"/>
    <w:basedOn w:val="63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 w:customStyle="1">
    <w:name w:val="En-tête Car"/>
    <w:link w:val="664"/>
    <w:uiPriority w:val="99"/>
  </w:style>
  <w:style w:type="paragraph" w:styleId="666">
    <w:name w:val="Footer"/>
    <w:basedOn w:val="63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Footer Char"/>
    <w:uiPriority w:val="99"/>
  </w:style>
  <w:style w:type="paragraph" w:styleId="668">
    <w:name w:val="Caption"/>
    <w:basedOn w:val="634"/>
    <w:next w:val="63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69" w:customStyle="1">
    <w:name w:val="Pied de page Car"/>
    <w:link w:val="666"/>
    <w:uiPriority w:val="99"/>
  </w:style>
  <w:style w:type="table" w:styleId="670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2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0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1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2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3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4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5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4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5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6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7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8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0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3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5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7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8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6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7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8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9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0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1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2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4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5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6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7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8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9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0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1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2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3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4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5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563C1" w:themeColor="hyperlink"/>
      <w:u w:val="single"/>
    </w:r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Note de bas de page C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Note de fin C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paragraph" w:styleId="814">
    <w:name w:val="No Spacing"/>
    <w:basedOn w:val="634"/>
    <w:uiPriority w:val="1"/>
    <w:qFormat/>
    <w:pPr>
      <w:spacing w:after="0" w:line="240" w:lineRule="auto"/>
    </w:pPr>
  </w:style>
  <w:style w:type="paragraph" w:styleId="815">
    <w:name w:val="List Paragraph"/>
    <w:basedOn w:val="634"/>
    <w:uiPriority w:val="34"/>
    <w:qFormat/>
    <w:pPr>
      <w:contextualSpacing/>
      <w:ind w:left="720"/>
    </w:pPr>
  </w:style>
  <w:style w:type="paragraph" w:styleId="816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24"/>
      <w:szCs w:val="24"/>
      <w:lang w:bidi="hi-IN" w:eastAsia="zh-CN"/>
    </w:rPr>
  </w:style>
  <w:style w:type="paragraph" w:styleId="817" w:customStyle="1">
    <w:name w:val="Horizontal Line"/>
    <w:next w:val="815"/>
    <w:qFormat/>
    <w:pPr>
      <w:spacing w:after="283" w:line="240" w:lineRule="auto"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12"/>
      <w:szCs w:val="12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Denis</dc:creator>
  <cp:revision>4</cp:revision>
  <dcterms:created xsi:type="dcterms:W3CDTF">2023-11-23T15:30:00Z</dcterms:created>
  <dcterms:modified xsi:type="dcterms:W3CDTF">2023-11-24T16:58:32Z</dcterms:modified>
</cp:coreProperties>
</file>