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3F" w:rsidRPr="008567C7" w:rsidRDefault="006C023F">
      <w:pPr>
        <w:rPr>
          <w:b/>
          <w:sz w:val="28"/>
          <w:szCs w:val="28"/>
        </w:rPr>
      </w:pPr>
      <w:r w:rsidRPr="008567C7">
        <w:rPr>
          <w:b/>
          <w:sz w:val="28"/>
          <w:szCs w:val="28"/>
        </w:rPr>
        <w:t xml:space="preserve">Prix Albert Londres. Analyse du documentaire </w:t>
      </w:r>
      <w:r w:rsidRPr="008567C7">
        <w:rPr>
          <w:b/>
          <w:i/>
          <w:sz w:val="28"/>
          <w:szCs w:val="28"/>
        </w:rPr>
        <w:t>Philippines, les petits forçats de l’or</w:t>
      </w:r>
    </w:p>
    <w:p w:rsidR="006C023F" w:rsidRDefault="006C023F"/>
    <w:p w:rsidR="006C023F" w:rsidRDefault="006C023F">
      <w:r>
        <w:t xml:space="preserve">Ce documentaire a été choisi pour deux raisons : 1- court </w:t>
      </w:r>
      <w:r w:rsidR="00CC50A9">
        <w:t xml:space="preserve">(bien pour commencer) </w:t>
      </w:r>
      <w:r>
        <w:t>/ 2- permet de faire la transition avec la présentation du personnage d’Albert Londres réalisée lors de la séance précédente et qui a évoqué les articles de Londres sur les bagnes et les forçats.</w:t>
      </w:r>
    </w:p>
    <w:p w:rsidR="006C023F" w:rsidRDefault="006C023F"/>
    <w:p w:rsidR="00CC50A9" w:rsidRPr="00CC50A9" w:rsidRDefault="00CC50A9">
      <w:pPr>
        <w:rPr>
          <w:b/>
        </w:rPr>
      </w:pPr>
      <w:r w:rsidRPr="00CC50A9">
        <w:rPr>
          <w:b/>
        </w:rPr>
        <w:t>Séance 1</w:t>
      </w:r>
      <w:r w:rsidR="00696763">
        <w:rPr>
          <w:b/>
        </w:rPr>
        <w:t xml:space="preserve"> (1h)</w:t>
      </w:r>
      <w:r w:rsidRPr="00CC50A9">
        <w:rPr>
          <w:b/>
        </w:rPr>
        <w:t>. Projection</w:t>
      </w:r>
    </w:p>
    <w:p w:rsidR="006C023F" w:rsidRDefault="006C023F">
      <w:r>
        <w:t>Projection en entier et d’une traite du documentaire. De quoi est-il question ? Réactions ?</w:t>
      </w:r>
    </w:p>
    <w:p w:rsidR="006C023F" w:rsidRDefault="006C023F">
      <w:r>
        <w:t xml:space="preserve">La parole est laissée assez libre. Les élèves font surtout des remarques sur les propos de </w:t>
      </w:r>
      <w:r w:rsidR="00A36A70">
        <w:t xml:space="preserve">Mme </w:t>
      </w:r>
      <w:proofErr w:type="spellStart"/>
      <w:r w:rsidR="00A36A70">
        <w:t>Florevil</w:t>
      </w:r>
      <w:proofErr w:type="spellEnd"/>
      <w:r w:rsidR="00A36A70">
        <w:t xml:space="preserve"> à </w:t>
      </w:r>
      <w:proofErr w:type="spellStart"/>
      <w:r w:rsidR="00A36A70">
        <w:t>Paracale</w:t>
      </w:r>
      <w:proofErr w:type="spellEnd"/>
      <w:r w:rsidR="00A36A70">
        <w:t xml:space="preserve"> </w:t>
      </w:r>
      <w:r>
        <w:t xml:space="preserve">qui </w:t>
      </w:r>
      <w:r w:rsidR="00A36A70">
        <w:t>a une exploitation minière</w:t>
      </w:r>
      <w:r>
        <w:t xml:space="preserve"> légale</w:t>
      </w:r>
      <w:r w:rsidR="00A36A70">
        <w:t xml:space="preserve"> </w:t>
      </w:r>
      <w:r>
        <w:t>et qui nie le travail des enfants au motif que la loi l’interdit.</w:t>
      </w:r>
    </w:p>
    <w:p w:rsidR="006C023F" w:rsidRDefault="006C023F"/>
    <w:p w:rsidR="006C023F" w:rsidRPr="008567C7" w:rsidRDefault="006C023F">
      <w:pPr>
        <w:rPr>
          <w:b/>
        </w:rPr>
      </w:pPr>
      <w:r w:rsidRPr="008567C7">
        <w:rPr>
          <w:b/>
        </w:rPr>
        <w:t>Séance 2</w:t>
      </w:r>
      <w:r w:rsidR="00696763">
        <w:rPr>
          <w:b/>
        </w:rPr>
        <w:t xml:space="preserve"> (1h)</w:t>
      </w:r>
      <w:r w:rsidRPr="008567C7">
        <w:rPr>
          <w:b/>
        </w:rPr>
        <w:t xml:space="preserve">. Analyse de </w:t>
      </w:r>
      <w:r w:rsidR="00696763">
        <w:rPr>
          <w:b/>
        </w:rPr>
        <w:t>deux séquence</w:t>
      </w:r>
      <w:r w:rsidRPr="008567C7">
        <w:rPr>
          <w:b/>
        </w:rPr>
        <w:t>s du documentaire</w:t>
      </w:r>
    </w:p>
    <w:p w:rsidR="006C023F" w:rsidRPr="00CC50A9" w:rsidRDefault="008567C7" w:rsidP="008567C7">
      <w:pPr>
        <w:jc w:val="center"/>
        <w:rPr>
          <w:b/>
          <w:i/>
        </w:rPr>
      </w:pPr>
      <w:r w:rsidRPr="00CC50A9">
        <w:rPr>
          <w:b/>
          <w:i/>
        </w:rPr>
        <w:t>1- L</w:t>
      </w:r>
      <w:r w:rsidR="006C023F" w:rsidRPr="00CC50A9">
        <w:rPr>
          <w:b/>
          <w:i/>
        </w:rPr>
        <w:t xml:space="preserve">es premières </w:t>
      </w:r>
      <w:r w:rsidRPr="00CC50A9">
        <w:rPr>
          <w:b/>
          <w:i/>
        </w:rPr>
        <w:t>secondes du film (14</w:t>
      </w:r>
      <w:r w:rsidR="006C023F" w:rsidRPr="00CC50A9">
        <w:rPr>
          <w:b/>
          <w:i/>
        </w:rPr>
        <w:t>’) : une seule image (le vis</w:t>
      </w:r>
      <w:r w:rsidRPr="00CC50A9">
        <w:rPr>
          <w:b/>
          <w:i/>
        </w:rPr>
        <w:t>a</w:t>
      </w:r>
      <w:r w:rsidR="006C023F" w:rsidRPr="00CC50A9">
        <w:rPr>
          <w:b/>
          <w:i/>
        </w:rPr>
        <w:t>ge d’Atos)</w:t>
      </w:r>
    </w:p>
    <w:p w:rsidR="006C023F" w:rsidRDefault="006C023F">
      <w:r>
        <w:t xml:space="preserve">Le passage est </w:t>
      </w:r>
      <w:proofErr w:type="spellStart"/>
      <w:r>
        <w:t>revisionné</w:t>
      </w:r>
      <w:proofErr w:type="spellEnd"/>
      <w:r>
        <w:t>.</w:t>
      </w:r>
      <w:r w:rsidR="008567C7">
        <w:t xml:space="preserve"> </w:t>
      </w:r>
      <w:r>
        <w:t>Questions </w:t>
      </w:r>
      <w:r w:rsidR="008567C7">
        <w:t>aux élèves :</w:t>
      </w:r>
    </w:p>
    <w:p w:rsidR="006C023F" w:rsidRDefault="006C023F">
      <w:r>
        <w:rPr>
          <w:rFonts w:cstheme="minorHAnsi"/>
        </w:rPr>
        <w:t>→</w:t>
      </w:r>
      <w:r>
        <w:t xml:space="preserve"> </w:t>
      </w:r>
      <w:proofErr w:type="gramStart"/>
      <w:r>
        <w:t>pourquoi</w:t>
      </w:r>
      <w:proofErr w:type="gramEnd"/>
      <w:r>
        <w:t xml:space="preserve"> cette image en ouverture du film</w:t>
      </w:r>
      <w:r w:rsidR="008567C7">
        <w:t xml:space="preserve"> ? </w:t>
      </w:r>
      <w:r>
        <w:t>On rappelle que l’ouverture est un mo</w:t>
      </w:r>
      <w:r w:rsidR="008567C7">
        <w:t>ment particulièrement important</w:t>
      </w:r>
      <w:r>
        <w:t xml:space="preserve"> (</w:t>
      </w:r>
      <w:r w:rsidR="008567C7">
        <w:t>o</w:t>
      </w:r>
      <w:r>
        <w:t>n peut faire le parallèle avec l’incipit dans le récit ou encore l’introduction dans un devoir scolaire type dissertation ou commentaire)</w:t>
      </w:r>
      <w:r w:rsidR="008567C7">
        <w:t>.</w:t>
      </w:r>
    </w:p>
    <w:p w:rsidR="006C023F" w:rsidRDefault="006C023F">
      <w:r>
        <w:rPr>
          <w:rFonts w:cstheme="minorHAnsi"/>
        </w:rPr>
        <w:t>→</w:t>
      </w:r>
      <w:r>
        <w:t xml:space="preserve"> </w:t>
      </w:r>
      <w:proofErr w:type="gramStart"/>
      <w:r>
        <w:t>qu’est</w:t>
      </w:r>
      <w:proofErr w:type="gramEnd"/>
      <w:r>
        <w:t>-ce qui en fait la force ?</w:t>
      </w:r>
      <w:r w:rsidR="008567C7">
        <w:t xml:space="preserve"> O</w:t>
      </w:r>
      <w:r>
        <w:t xml:space="preserve">n attend des réponses concernant le gros plan, </w:t>
      </w:r>
      <w:proofErr w:type="gramStart"/>
      <w:r>
        <w:t>le</w:t>
      </w:r>
      <w:proofErr w:type="gramEnd"/>
      <w:r>
        <w:t xml:space="preserve"> face caméra, l’image fixe, </w:t>
      </w:r>
      <w:r w:rsidR="008567C7">
        <w:t xml:space="preserve">le décor brouillé en arrière-plan, </w:t>
      </w:r>
      <w:r>
        <w:t xml:space="preserve">le son </w:t>
      </w:r>
      <w:r w:rsidR="00CC50A9">
        <w:t>(</w:t>
      </w:r>
      <w:r>
        <w:t>uniquement composé de la respiration de l’enfant</w:t>
      </w:r>
      <w:r w:rsidR="00CC50A9">
        <w:t xml:space="preserve"> – </w:t>
      </w:r>
      <w:r>
        <w:t>qui peut donner une impression oppressante</w:t>
      </w:r>
      <w:r w:rsidR="00CC50A9">
        <w:t>–</w:t>
      </w:r>
      <w:r>
        <w:t>), le fait qu’on ignore de quoi/de qui il s’agit, l’effet miroir (nous regardons un visage) mais avec cette différence que nous</w:t>
      </w:r>
      <w:r w:rsidR="00CC50A9">
        <w:t>, nous</w:t>
      </w:r>
      <w:r>
        <w:t xml:space="preserve"> avons les yeux ouverts alors que l’enfant a les yeux fermés. On peut essayer d’affiner cette question et arriver à une interprétation possible symbolique (au-delà de « il se concentre », ce qu’en effet, il fait, puisqu’il tente de réguler sa respiration avant l’effort)</w:t>
      </w:r>
      <w:r w:rsidR="008567C7">
        <w:t xml:space="preserve"> : les yeux fermés d’Atos pourraient signifier ce que l’on ne veut pas voir, </w:t>
      </w:r>
      <w:proofErr w:type="spellStart"/>
      <w:r w:rsidR="008567C7">
        <w:t>càd</w:t>
      </w:r>
      <w:proofErr w:type="spellEnd"/>
      <w:r w:rsidR="008567C7">
        <w:t xml:space="preserve"> le travail des enfants qui est précisément le sujet du film.</w:t>
      </w:r>
    </w:p>
    <w:p w:rsidR="008567C7" w:rsidRDefault="008567C7">
      <w:r>
        <w:t xml:space="preserve"> </w:t>
      </w:r>
    </w:p>
    <w:p w:rsidR="008567C7" w:rsidRPr="00696763" w:rsidRDefault="00696763" w:rsidP="00696763">
      <w:pPr>
        <w:jc w:val="center"/>
        <w:rPr>
          <w:b/>
          <w:i/>
        </w:rPr>
      </w:pPr>
      <w:r w:rsidRPr="00696763">
        <w:rPr>
          <w:b/>
          <w:i/>
        </w:rPr>
        <w:t>2</w:t>
      </w:r>
      <w:r w:rsidR="008567C7" w:rsidRPr="00696763">
        <w:rPr>
          <w:b/>
          <w:i/>
        </w:rPr>
        <w:t>- La séquence finale avec Junior</w:t>
      </w:r>
    </w:p>
    <w:p w:rsidR="008567C7" w:rsidRDefault="008567C7">
      <w:r>
        <w:t>Le passage, à partir de 28 :28 (juste après la séquence du cimetière)</w:t>
      </w:r>
      <w:r w:rsidR="003B1FC6">
        <w:t xml:space="preserve"> jusqu’à 34 : 16,</w:t>
      </w:r>
      <w:r>
        <w:t xml:space="preserve"> </w:t>
      </w:r>
      <w:r w:rsidR="003B1FC6">
        <w:t xml:space="preserve">est </w:t>
      </w:r>
      <w:proofErr w:type="spellStart"/>
      <w:r w:rsidR="003B1FC6">
        <w:t>revisionné</w:t>
      </w:r>
      <w:proofErr w:type="spellEnd"/>
      <w:r>
        <w:t>. Questions aux élèves :</w:t>
      </w:r>
    </w:p>
    <w:p w:rsidR="00CC50A9" w:rsidRDefault="00CC50A9">
      <w:r>
        <w:rPr>
          <w:rFonts w:cstheme="minorHAnsi"/>
        </w:rPr>
        <w:t>→</w:t>
      </w:r>
      <w:r>
        <w:t xml:space="preserve"> </w:t>
      </w:r>
      <w:proofErr w:type="gramStart"/>
      <w:r w:rsidR="008567C7">
        <w:t>découper</w:t>
      </w:r>
      <w:proofErr w:type="gramEnd"/>
      <w:r w:rsidR="008567C7">
        <w:t xml:space="preserve"> en sous-séquences </w:t>
      </w:r>
    </w:p>
    <w:p w:rsidR="003B1FC6" w:rsidRDefault="003B1FC6">
      <w:r>
        <w:lastRenderedPageBreak/>
        <w:t>- d’abord des images aériennes</w:t>
      </w:r>
    </w:p>
    <w:p w:rsidR="003B1FC6" w:rsidRDefault="003B1FC6">
      <w:r>
        <w:t>- puis la séquence de la prière</w:t>
      </w:r>
    </w:p>
    <w:p w:rsidR="00696763" w:rsidRDefault="00696763">
      <w:r>
        <w:t>- ensuite un père (de dos) s’adresse à son fils</w:t>
      </w:r>
    </w:p>
    <w:p w:rsidR="00696763" w:rsidRDefault="00696763">
      <w:r>
        <w:t>- interview du père</w:t>
      </w:r>
    </w:p>
    <w:p w:rsidR="00696763" w:rsidRDefault="00696763">
      <w:r>
        <w:t>- interview de Denis ( ?) Junior</w:t>
      </w:r>
    </w:p>
    <w:p w:rsidR="00696763" w:rsidRDefault="00696763">
      <w:r>
        <w:t>- ensuite la préparation des plongeurs</w:t>
      </w:r>
    </w:p>
    <w:p w:rsidR="00696763" w:rsidRDefault="00696763">
      <w:r>
        <w:t>- les images du travail de Denis</w:t>
      </w:r>
    </w:p>
    <w:p w:rsidR="00696763" w:rsidRDefault="00696763"/>
    <w:p w:rsidR="003B1FC6" w:rsidRDefault="003B1FC6">
      <w:r>
        <w:rPr>
          <w:rFonts w:cstheme="minorHAnsi"/>
        </w:rPr>
        <w:t xml:space="preserve">→ </w:t>
      </w:r>
      <w:r>
        <w:t>repre</w:t>
      </w:r>
      <w:r w:rsidR="00696763">
        <w:t>ndre avec les élèves chacun de c</w:t>
      </w:r>
      <w:r>
        <w:t xml:space="preserve">es temps en essayant de les analyser, </w:t>
      </w:r>
      <w:proofErr w:type="spellStart"/>
      <w:r>
        <w:t>càd</w:t>
      </w:r>
      <w:proofErr w:type="spellEnd"/>
      <w:r>
        <w:t xml:space="preserve"> de les commenter tant sur le fond que sur la forme</w:t>
      </w:r>
      <w:r w:rsidR="00696763">
        <w:t>. Ce qui donne :</w:t>
      </w:r>
    </w:p>
    <w:p w:rsidR="00CC50A9" w:rsidRDefault="00CC50A9">
      <w:r>
        <w:t xml:space="preserve">- </w:t>
      </w:r>
      <w:r w:rsidR="003B1FC6">
        <w:t>l</w:t>
      </w:r>
      <w:r w:rsidR="008567C7">
        <w:t xml:space="preserve">es images aériennes pour situer le lieu, le décor, </w:t>
      </w:r>
    </w:p>
    <w:p w:rsidR="008567C7" w:rsidRDefault="00CC50A9">
      <w:r>
        <w:t xml:space="preserve">- </w:t>
      </w:r>
      <w:r w:rsidR="008567C7">
        <w:t xml:space="preserve">puis la séquence de la prière dans un décor </w:t>
      </w:r>
      <w:r>
        <w:t xml:space="preserve">particulier, une plage </w:t>
      </w:r>
      <w:r w:rsidR="008567C7">
        <w:t>qu’on associe banalement à un lieu de plaisir et de détente</w:t>
      </w:r>
      <w:r>
        <w:t>,</w:t>
      </w:r>
      <w:r w:rsidR="008567C7">
        <w:t xml:space="preserve"> mais qui contient ici des éléments inhabituels </w:t>
      </w:r>
      <w:r>
        <w:t xml:space="preserve">et qui viennent entrer en discordance avec l’idée de vacances </w:t>
      </w:r>
      <w:r w:rsidR="008567C7">
        <w:t xml:space="preserve">: </w:t>
      </w:r>
      <w:r>
        <w:t>de</w:t>
      </w:r>
      <w:r w:rsidR="008567C7">
        <w:t xml:space="preserve"> longs fils</w:t>
      </w:r>
      <w:r>
        <w:t xml:space="preserve"> blancs (</w:t>
      </w:r>
      <w:r w:rsidR="008567C7">
        <w:t>on les identifie pas immédiatement comme des tuyaux</w:t>
      </w:r>
      <w:r>
        <w:t>)</w:t>
      </w:r>
      <w:r w:rsidR="008567C7">
        <w:t xml:space="preserve"> qui relient la plage à la mer.</w:t>
      </w:r>
      <w:r>
        <w:t xml:space="preserve"> Par les propos tenus, on comprend que ces gens vont travailler sous la mer. La caméra s’infiltre discrètement dans le groupe, des objets sont filmés en gros plan (attirer l’attention des élèves sur le contraste – sorte d’antithèse – ces objets sont des éléments de protection dérisoires : ni combinaison, ni vrai masque de plongée, ni bouteille à oxygène)</w:t>
      </w:r>
    </w:p>
    <w:p w:rsidR="00CC50A9" w:rsidRDefault="00CC50A9">
      <w:r>
        <w:t>- ensuite un père (de dos) s’adresse à son fils et lui explique ce qu’il va devoir faire. Le fils acquiesce sans rien dire. Obéissance.</w:t>
      </w:r>
    </w:p>
    <w:p w:rsidR="00CC50A9" w:rsidRDefault="00CC50A9">
      <w:r>
        <w:t>- interv</w:t>
      </w:r>
      <w:r w:rsidR="003B1FC6">
        <w:t xml:space="preserve">iew du père qui est filmé avec </w:t>
      </w:r>
      <w:r>
        <w:t xml:space="preserve">en gros plan </w:t>
      </w:r>
      <w:r w:rsidR="003B1FC6">
        <w:t xml:space="preserve">d’abord puis l’image du </w:t>
      </w:r>
      <w:r>
        <w:t>fils avec la voix du père en off. Les propos mettent l’accent sur la fierté (du père et du fils) : ne rien devoir à personne, gagner son pain à la sueur de son front</w:t>
      </w:r>
      <w:r w:rsidR="000703C5">
        <w:t>. Des propos qui tendraient à mettre en évidence les idées de dignité et de liberté si</w:t>
      </w:r>
      <w:r w:rsidR="003B1FC6">
        <w:t>,</w:t>
      </w:r>
      <w:r w:rsidR="000703C5">
        <w:t xml:space="preserve"> en réalité</w:t>
      </w:r>
      <w:r w:rsidR="003B1FC6">
        <w:t>,</w:t>
      </w:r>
      <w:r w:rsidR="000703C5">
        <w:t xml:space="preserve"> on n’entendait pas en sous-texte « la misère ne laisse pas d’autre choix », sous-texte facilement audible </w:t>
      </w:r>
      <w:r w:rsidR="003B1FC6">
        <w:t xml:space="preserve">– et perceptible par les élèves – </w:t>
      </w:r>
      <w:r w:rsidR="000703C5">
        <w:t>puisque les séquences précédentes du documentaire l’ont amplement explicité.</w:t>
      </w:r>
    </w:p>
    <w:p w:rsidR="000703C5" w:rsidRDefault="000703C5">
      <w:r>
        <w:t>- interview de Denis Junior qui confirme les propos du père (fierté) mais aussi élément nouveau : l’adolescent aime son travail, il évoque la beauté des fonds sous-marins. On peut attirer l’attention des élèves sur deux points. Le 1</w:t>
      </w:r>
      <w:r w:rsidRPr="000703C5">
        <w:rPr>
          <w:vertAlign w:val="superscript"/>
        </w:rPr>
        <w:t>er</w:t>
      </w:r>
      <w:r>
        <w:t xml:space="preserve"> est que l’enfant ne se plaint pas et même il dit aimer son travail (surprenant, il travaille tous les week-ends ainsi depuis 3 ans, il ne joue pas). Le 2</w:t>
      </w:r>
      <w:r w:rsidRPr="000703C5">
        <w:rPr>
          <w:vertAlign w:val="superscript"/>
        </w:rPr>
        <w:t>ème</w:t>
      </w:r>
      <w:r>
        <w:t xml:space="preserve"> concerne la manière dont il est filmé, en contre-plongée ce qui a pour effet de le grandir et sans doute de donner de l’importance à ses propos tout en lui donnant une dignité. </w:t>
      </w:r>
      <w:r>
        <w:lastRenderedPageBreak/>
        <w:t>Attirer l’attention sur le sérieux du visage (d’ailleurs tous les enfants dans le documentaire ont un visage très sérieux quand ils parlent de leur conditions de travail).</w:t>
      </w:r>
    </w:p>
    <w:p w:rsidR="000703C5" w:rsidRDefault="000703C5">
      <w:r>
        <w:t xml:space="preserve">- </w:t>
      </w:r>
      <w:r w:rsidR="00696763">
        <w:t xml:space="preserve">ensuite </w:t>
      </w:r>
      <w:r>
        <w:t xml:space="preserve">la préparation des plongeurs, l’explication du journaliste en voix off sur les tuyaux jusqu’à l’image forte « sa ligne de vie ». Cette expression marque un moment important car à ce moment-là on entend une musique qui va durer jusqu’à </w:t>
      </w:r>
      <w:r w:rsidR="003B1FC6">
        <w:t>34 :16</w:t>
      </w:r>
      <w:r>
        <w:t>, une musique à la fois douce et inquiétant</w:t>
      </w:r>
      <w:r w:rsidR="003B1FC6">
        <w:t>e</w:t>
      </w:r>
      <w:r>
        <w:t xml:space="preserve"> qui peut faire penser à ce qu’</w:t>
      </w:r>
      <w:r w:rsidR="003B1FC6">
        <w:t>on pourrai</w:t>
      </w:r>
      <w:r>
        <w:t>t entendre dans les fonds marins.</w:t>
      </w:r>
    </w:p>
    <w:p w:rsidR="000703C5" w:rsidRDefault="000703C5">
      <w:r>
        <w:t xml:space="preserve">- les images du travail de Denis </w:t>
      </w:r>
      <w:r w:rsidR="003B1FC6">
        <w:t>sont</w:t>
      </w:r>
      <w:r>
        <w:t xml:space="preserve"> accompagné</w:t>
      </w:r>
      <w:r w:rsidR="003B1FC6">
        <w:t>es</w:t>
      </w:r>
      <w:r>
        <w:t xml:space="preserve"> en voix off de ses explications.</w:t>
      </w:r>
    </w:p>
    <w:p w:rsidR="003B1FC6" w:rsidRDefault="003B1FC6"/>
    <w:p w:rsidR="003B1FC6" w:rsidRDefault="003B1FC6">
      <w:r>
        <w:rPr>
          <w:rFonts w:cstheme="minorHAnsi"/>
        </w:rPr>
        <w:t>→</w:t>
      </w:r>
      <w:r w:rsidR="00696763">
        <w:t xml:space="preserve"> F</w:t>
      </w:r>
      <w:r>
        <w:t xml:space="preserve">aire réfléchir les élèves au choix de mettre de la musique. Quel effet produit-elle ? Est-ce seulement pour combler le silence ? On peut proposer de réfléchir en parallèle aux images qui peuvent </w:t>
      </w:r>
      <w:proofErr w:type="gramStart"/>
      <w:r>
        <w:t>sembler</w:t>
      </w:r>
      <w:proofErr w:type="gramEnd"/>
      <w:r>
        <w:t xml:space="preserve"> très belles (en cela elles confirment les propos de Denis sur les paysages que constituent les fonds marins). Le « beau » est-il possible pour parler d’un sujet comme celui-là ? Réfléchir à l’esthétisation : est-ce un affadissement du propos, cela peut-il </w:t>
      </w:r>
      <w:r w:rsidR="00696763">
        <w:t xml:space="preserve">même </w:t>
      </w:r>
      <w:r>
        <w:t xml:space="preserve">sembler </w:t>
      </w:r>
      <w:r w:rsidR="00696763">
        <w:t>choquant</w:t>
      </w:r>
      <w:r>
        <w:t xml:space="preserve"> ? </w:t>
      </w:r>
      <w:proofErr w:type="gramStart"/>
      <w:r>
        <w:t>ou</w:t>
      </w:r>
      <w:proofErr w:type="gramEnd"/>
      <w:r>
        <w:t>, au contraire, le « beau » peut-il sensibiliser davantage ?</w:t>
      </w:r>
      <w:r w:rsidR="00696763">
        <w:t xml:space="preserve"> </w:t>
      </w:r>
      <w:proofErr w:type="gramStart"/>
      <w:r w:rsidR="00696763">
        <w:t>peut-il</w:t>
      </w:r>
      <w:proofErr w:type="gramEnd"/>
      <w:r w:rsidR="00696763">
        <w:t xml:space="preserve"> aider à faire passer un message ?</w:t>
      </w:r>
    </w:p>
    <w:p w:rsidR="00CC50A9" w:rsidRDefault="00CC50A9"/>
    <w:p w:rsidR="008567C7" w:rsidRDefault="008567C7"/>
    <w:p w:rsidR="008567C7" w:rsidRDefault="008567C7"/>
    <w:p w:rsidR="006C023F" w:rsidRDefault="006C023F"/>
    <w:sectPr w:rsidR="006C023F" w:rsidSect="005057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GSMinchoE">
    <w:altName w:val="MS Mincho"/>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E2BF6"/>
    <w:multiLevelType w:val="hybridMultilevel"/>
    <w:tmpl w:val="727693F4"/>
    <w:lvl w:ilvl="0" w:tplc="58728AFC">
      <w:start w:val="1"/>
      <w:numFmt w:val="bullet"/>
      <w:pStyle w:val="00-Inter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3A67DB"/>
    <w:multiLevelType w:val="multilevel"/>
    <w:tmpl w:val="A5CAE096"/>
    <w:lvl w:ilvl="0">
      <w:start w:val="1"/>
      <w:numFmt w:val="none"/>
      <w:pStyle w:val="Titre1"/>
      <w:suff w:val="nothing"/>
      <w:lvlText w:val="%1"/>
      <w:lvlJc w:val="left"/>
      <w:pPr>
        <w:ind w:left="0" w:firstLine="0"/>
      </w:pPr>
      <w:rPr>
        <w:rFonts w:hint="default"/>
      </w:rPr>
    </w:lvl>
    <w:lvl w:ilvl="1">
      <w:start w:val="1"/>
      <w:numFmt w:val="decimal"/>
      <w:pStyle w:val="Titre2"/>
      <w:suff w:val="space"/>
      <w:lvlText w:val="Chapitre %2."/>
      <w:lvlJc w:val="center"/>
      <w:pPr>
        <w:ind w:left="964" w:hanging="964"/>
      </w:pPr>
      <w:rPr>
        <w:rFonts w:hint="default"/>
        <w:i w:val="0"/>
        <w:u w:val="single"/>
      </w:rPr>
    </w:lvl>
    <w:lvl w:ilvl="2">
      <w:start w:val="1"/>
      <w:numFmt w:val="upperRoman"/>
      <w:pStyle w:val="Titre3"/>
      <w:suff w:val="space"/>
      <w:lvlText w:val="%3."/>
      <w:lvlJc w:val="left"/>
      <w:pPr>
        <w:ind w:left="1134" w:hanging="1134"/>
      </w:pPr>
      <w:rPr>
        <w:rFonts w:asciiTheme="majorHAnsi" w:eastAsiaTheme="majorEastAsia" w:hAnsiTheme="majorHAnsi" w:cstheme="majorBidi" w:hint="default"/>
        <w:color w:val="4472C4" w:themeColor="accent5"/>
      </w:rPr>
    </w:lvl>
    <w:lvl w:ilvl="3">
      <w:start w:val="1"/>
      <w:numFmt w:val="upperLetter"/>
      <w:pStyle w:val="Titre4"/>
      <w:suff w:val="space"/>
      <w:lvlText w:val="%4."/>
      <w:lvlJc w:val="left"/>
      <w:pPr>
        <w:ind w:left="1134" w:hanging="567"/>
      </w:pPr>
      <w:rPr>
        <w:rFonts w:hint="default"/>
      </w:rPr>
    </w:lvl>
    <w:lvl w:ilvl="4">
      <w:start w:val="1"/>
      <w:numFmt w:val="decimal"/>
      <w:pStyle w:val="Titre5"/>
      <w:suff w:val="space"/>
      <w:lvlText w:val="%5."/>
      <w:lvlJc w:val="left"/>
      <w:pPr>
        <w:ind w:left="1702" w:hanging="56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Letter"/>
      <w:pStyle w:val="Titre6"/>
      <w:suff w:val="space"/>
      <w:lvlText w:val="%6."/>
      <w:lvlJc w:val="left"/>
      <w:pPr>
        <w:ind w:left="2268" w:hanging="567"/>
      </w:pPr>
      <w:rPr>
        <w:rFonts w:hint="default"/>
      </w:rPr>
    </w:lvl>
    <w:lvl w:ilvl="6">
      <w:start w:val="1"/>
      <w:numFmt w:val="decimal"/>
      <w:pStyle w:val="Titre7"/>
      <w:suff w:val="space"/>
      <w:lvlText w:val="(%7)"/>
      <w:lvlJc w:val="left"/>
      <w:pPr>
        <w:ind w:left="2835" w:hanging="567"/>
      </w:pPr>
      <w:rPr>
        <w:rFonts w:hint="default"/>
      </w:rPr>
    </w:lvl>
    <w:lvl w:ilvl="7">
      <w:start w:val="1"/>
      <w:numFmt w:val="lowerLetter"/>
      <w:pStyle w:val="Titre8"/>
      <w:suff w:val="space"/>
      <w:lvlText w:val="(%8)"/>
      <w:lvlJc w:val="left"/>
      <w:pPr>
        <w:ind w:left="3402" w:hanging="567"/>
      </w:pPr>
      <w:rPr>
        <w:rFonts w:hint="default"/>
      </w:rPr>
    </w:lvl>
    <w:lvl w:ilvl="8">
      <w:start w:val="1"/>
      <w:numFmt w:val="lowerRoman"/>
      <w:pStyle w:val="Titre9"/>
      <w:suff w:val="space"/>
      <w:lvlText w:val="(%9)"/>
      <w:lvlJc w:val="left"/>
      <w:pPr>
        <w:ind w:left="3969" w:hanging="567"/>
      </w:pPr>
      <w:rPr>
        <w:rFonts w:hint="default"/>
      </w:rPr>
    </w:lvl>
  </w:abstractNum>
  <w:abstractNum w:abstractNumId="2">
    <w:nsid w:val="7D341371"/>
    <w:multiLevelType w:val="multilevel"/>
    <w:tmpl w:val="4A22471C"/>
    <w:lvl w:ilvl="0">
      <w:start w:val="1"/>
      <w:numFmt w:val="none"/>
      <w:lvlText w:val="%1"/>
      <w:lvlJc w:val="left"/>
      <w:pPr>
        <w:tabs>
          <w:tab w:val="num" w:pos="57"/>
        </w:tabs>
        <w:ind w:left="0" w:firstLine="0"/>
      </w:pPr>
      <w:rPr>
        <w:rFonts w:hint="default"/>
      </w:rPr>
    </w:lvl>
    <w:lvl w:ilvl="1">
      <w:start w:val="1"/>
      <w:numFmt w:val="decimal"/>
      <w:suff w:val="space"/>
      <w:lvlText w:val="Chapitre %2."/>
      <w:lvlJc w:val="center"/>
      <w:pPr>
        <w:ind w:left="964" w:hanging="964"/>
      </w:pPr>
      <w:rPr>
        <w:rFonts w:hint="default"/>
        <w:u w:val="single"/>
      </w:rPr>
    </w:lvl>
    <w:lvl w:ilvl="2">
      <w:start w:val="1"/>
      <w:numFmt w:val="decimal"/>
      <w:suff w:val="space"/>
      <w:lvlText w:val="%3."/>
      <w:lvlJc w:val="left"/>
      <w:pPr>
        <w:ind w:left="1134" w:hanging="1134"/>
      </w:pPr>
      <w:rPr>
        <w:rFonts w:asciiTheme="majorHAnsi" w:eastAsiaTheme="majorEastAsia" w:hAnsiTheme="majorHAnsi" w:cstheme="majorBidi"/>
      </w:rPr>
    </w:lvl>
    <w:lvl w:ilvl="3">
      <w:start w:val="1"/>
      <w:numFmt w:val="upperLetter"/>
      <w:suff w:val="space"/>
      <w:lvlText w:val="%4."/>
      <w:lvlJc w:val="left"/>
      <w:pPr>
        <w:ind w:left="1134" w:hanging="567"/>
      </w:pPr>
      <w:rPr>
        <w:rFonts w:hint="default"/>
      </w:rPr>
    </w:lvl>
    <w:lvl w:ilvl="4">
      <w:start w:val="1"/>
      <w:numFmt w:val="decimal"/>
      <w:suff w:val="space"/>
      <w:lvlText w:val="%5."/>
      <w:lvlJc w:val="left"/>
      <w:pPr>
        <w:ind w:left="1701" w:hanging="567"/>
      </w:pPr>
      <w:rPr>
        <w:rFonts w:hint="default"/>
      </w:rPr>
    </w:lvl>
    <w:lvl w:ilvl="5">
      <w:start w:val="1"/>
      <w:numFmt w:val="lowerLetter"/>
      <w:suff w:val="space"/>
      <w:lvlText w:val="%6."/>
      <w:lvlJc w:val="left"/>
      <w:pPr>
        <w:ind w:left="2268" w:hanging="567"/>
      </w:pPr>
      <w:rPr>
        <w:rFonts w:hint="default"/>
      </w:rPr>
    </w:lvl>
    <w:lvl w:ilvl="6">
      <w:start w:val="1"/>
      <w:numFmt w:val="decimal"/>
      <w:suff w:val="space"/>
      <w:lvlText w:val="(%7)"/>
      <w:lvlJc w:val="left"/>
      <w:pPr>
        <w:ind w:left="2835" w:hanging="567"/>
      </w:pPr>
      <w:rPr>
        <w:rFonts w:hint="default"/>
      </w:rPr>
    </w:lvl>
    <w:lvl w:ilvl="7">
      <w:start w:val="1"/>
      <w:numFmt w:val="lowerLetter"/>
      <w:suff w:val="space"/>
      <w:lvlText w:val="(%8)"/>
      <w:lvlJc w:val="left"/>
      <w:pPr>
        <w:ind w:left="3402" w:hanging="567"/>
      </w:pPr>
      <w:rPr>
        <w:rFonts w:hint="default"/>
      </w:rPr>
    </w:lvl>
    <w:lvl w:ilvl="8">
      <w:start w:val="1"/>
      <w:numFmt w:val="lowerRoman"/>
      <w:suff w:val="space"/>
      <w:lvlText w:val="(%9)"/>
      <w:lvlJc w:val="left"/>
      <w:pPr>
        <w:ind w:left="3969" w:hanging="567"/>
      </w:pPr>
      <w:rPr>
        <w:rFont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C023F"/>
    <w:rsid w:val="00064421"/>
    <w:rsid w:val="000703C5"/>
    <w:rsid w:val="000F6D9E"/>
    <w:rsid w:val="001D5328"/>
    <w:rsid w:val="001D7EFF"/>
    <w:rsid w:val="002543FE"/>
    <w:rsid w:val="00340D00"/>
    <w:rsid w:val="003B1FC6"/>
    <w:rsid w:val="004E19DE"/>
    <w:rsid w:val="004F7FA1"/>
    <w:rsid w:val="0050578D"/>
    <w:rsid w:val="00636A4F"/>
    <w:rsid w:val="0065722A"/>
    <w:rsid w:val="00696763"/>
    <w:rsid w:val="006C023F"/>
    <w:rsid w:val="00715912"/>
    <w:rsid w:val="007D2FBB"/>
    <w:rsid w:val="00812506"/>
    <w:rsid w:val="008567C7"/>
    <w:rsid w:val="0096125F"/>
    <w:rsid w:val="00966067"/>
    <w:rsid w:val="00A23156"/>
    <w:rsid w:val="00A36A70"/>
    <w:rsid w:val="00AC2945"/>
    <w:rsid w:val="00B5382C"/>
    <w:rsid w:val="00C551A9"/>
    <w:rsid w:val="00C8660F"/>
    <w:rsid w:val="00C90F41"/>
    <w:rsid w:val="00CB4E0A"/>
    <w:rsid w:val="00CC50A9"/>
    <w:rsid w:val="00D07428"/>
    <w:rsid w:val="00E12809"/>
    <w:rsid w:val="00E255AC"/>
    <w:rsid w:val="00E8026F"/>
    <w:rsid w:val="00F046AE"/>
    <w:rsid w:val="00F14088"/>
    <w:rsid w:val="00F36242"/>
    <w:rsid w:val="00FA6ACD"/>
    <w:rsid w:val="00FC3B6A"/>
    <w:rsid w:val="00FF2E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06"/>
    <w:pPr>
      <w:spacing w:after="0" w:line="360" w:lineRule="auto"/>
      <w:jc w:val="both"/>
    </w:pPr>
    <w:rPr>
      <w:sz w:val="24"/>
      <w:szCs w:val="24"/>
    </w:rPr>
  </w:style>
  <w:style w:type="paragraph" w:styleId="Titre1">
    <w:name w:val="heading 1"/>
    <w:basedOn w:val="Normal"/>
    <w:next w:val="Normal"/>
    <w:link w:val="Titre1Car"/>
    <w:uiPriority w:val="9"/>
    <w:qFormat/>
    <w:rsid w:val="00636A4F"/>
    <w:pPr>
      <w:keepNext/>
      <w:keepLines/>
      <w:numPr>
        <w:numId w:val="10"/>
      </w:numPr>
      <w:spacing w:before="240" w:after="48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36A4F"/>
    <w:pPr>
      <w:keepNext/>
      <w:keepLines/>
      <w:numPr>
        <w:ilvl w:val="1"/>
        <w:numId w:val="10"/>
      </w:numPr>
      <w:spacing w:before="840" w:after="360"/>
      <w:jc w:val="left"/>
      <w:outlineLvl w:val="1"/>
    </w:pPr>
    <w:rPr>
      <w:rFonts w:asciiTheme="majorHAnsi" w:eastAsiaTheme="majorEastAsia" w:hAnsiTheme="majorHAnsi" w:cstheme="majorBidi"/>
      <w:color w:val="2E74B5" w:themeColor="accent1" w:themeShade="BF"/>
      <w:sz w:val="26"/>
      <w:szCs w:val="26"/>
      <w:u w:val="single"/>
    </w:rPr>
  </w:style>
  <w:style w:type="paragraph" w:styleId="Titre3">
    <w:name w:val="heading 3"/>
    <w:basedOn w:val="Normal"/>
    <w:next w:val="Normal"/>
    <w:link w:val="Titre3Car"/>
    <w:uiPriority w:val="9"/>
    <w:unhideWhenUsed/>
    <w:qFormat/>
    <w:rsid w:val="00636A4F"/>
    <w:pPr>
      <w:keepNext/>
      <w:keepLines/>
      <w:numPr>
        <w:ilvl w:val="2"/>
        <w:numId w:val="10"/>
      </w:numPr>
      <w:spacing w:before="840" w:after="48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636A4F"/>
    <w:pPr>
      <w:keepNext/>
      <w:keepLines/>
      <w:numPr>
        <w:ilvl w:val="3"/>
        <w:numId w:val="10"/>
      </w:numPr>
      <w:spacing w:before="720" w:after="360"/>
      <w:outlineLvl w:val="3"/>
    </w:pPr>
    <w:rPr>
      <w:rFonts w:asciiTheme="majorHAnsi" w:eastAsiaTheme="majorEastAsia" w:hAnsiTheme="majorHAnsi" w:cstheme="majorBidi"/>
      <w:iCs/>
      <w:color w:val="4472C4" w:themeColor="accent5"/>
    </w:rPr>
  </w:style>
  <w:style w:type="paragraph" w:styleId="Titre5">
    <w:name w:val="heading 5"/>
    <w:basedOn w:val="Normal"/>
    <w:next w:val="Normal"/>
    <w:link w:val="Titre5Car"/>
    <w:uiPriority w:val="9"/>
    <w:unhideWhenUsed/>
    <w:qFormat/>
    <w:rsid w:val="00636A4F"/>
    <w:pPr>
      <w:keepNext/>
      <w:keepLines/>
      <w:numPr>
        <w:ilvl w:val="4"/>
        <w:numId w:val="10"/>
      </w:numPr>
      <w:tabs>
        <w:tab w:val="num" w:pos="360"/>
      </w:tabs>
      <w:spacing w:before="40"/>
      <w:ind w:left="0" w:firstLine="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636A4F"/>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36A4F"/>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36A4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36A4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36A4F"/>
    <w:rPr>
      <w:rFonts w:asciiTheme="majorHAnsi" w:eastAsiaTheme="majorEastAsia" w:hAnsiTheme="majorHAnsi" w:cstheme="majorBidi"/>
      <w:iCs/>
      <w:color w:val="4472C4" w:themeColor="accent5"/>
      <w:sz w:val="24"/>
      <w:szCs w:val="24"/>
    </w:rPr>
  </w:style>
  <w:style w:type="character" w:customStyle="1" w:styleId="Titre1Car">
    <w:name w:val="Titre 1 Car"/>
    <w:basedOn w:val="Policepardfaut"/>
    <w:link w:val="Titre1"/>
    <w:uiPriority w:val="9"/>
    <w:rsid w:val="00636A4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36A4F"/>
    <w:rPr>
      <w:rFonts w:asciiTheme="majorHAnsi" w:eastAsiaTheme="majorEastAsia" w:hAnsiTheme="majorHAnsi" w:cstheme="majorBidi"/>
      <w:color w:val="2E74B5" w:themeColor="accent1" w:themeShade="BF"/>
      <w:sz w:val="26"/>
      <w:szCs w:val="26"/>
      <w:u w:val="single"/>
    </w:rPr>
  </w:style>
  <w:style w:type="character" w:customStyle="1" w:styleId="Titre3Car">
    <w:name w:val="Titre 3 Car"/>
    <w:basedOn w:val="Policepardfaut"/>
    <w:link w:val="Titre3"/>
    <w:uiPriority w:val="9"/>
    <w:rsid w:val="00636A4F"/>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rsid w:val="00636A4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36A4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semiHidden/>
    <w:rsid w:val="00636A4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semiHidden/>
    <w:rsid w:val="00636A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36A4F"/>
    <w:rPr>
      <w:rFonts w:asciiTheme="majorHAnsi" w:eastAsiaTheme="majorEastAsia" w:hAnsiTheme="majorHAnsi" w:cstheme="majorBidi"/>
      <w:i/>
      <w:iCs/>
      <w:color w:val="272727" w:themeColor="text1" w:themeTint="D8"/>
      <w:sz w:val="21"/>
      <w:szCs w:val="21"/>
    </w:rPr>
  </w:style>
  <w:style w:type="character" w:styleId="lev">
    <w:name w:val="Strong"/>
    <w:basedOn w:val="Policepardfaut"/>
    <w:uiPriority w:val="22"/>
    <w:qFormat/>
    <w:rsid w:val="00636A4F"/>
    <w:rPr>
      <w:b/>
      <w:bCs/>
    </w:rPr>
  </w:style>
  <w:style w:type="character" w:styleId="Accentuation">
    <w:name w:val="Emphasis"/>
    <w:basedOn w:val="Policepardfaut"/>
    <w:uiPriority w:val="20"/>
    <w:qFormat/>
    <w:rsid w:val="00636A4F"/>
    <w:rPr>
      <w:i/>
      <w:iCs/>
    </w:rPr>
  </w:style>
  <w:style w:type="paragraph" w:styleId="Sansinterligne">
    <w:name w:val="No Spacing"/>
    <w:autoRedefine/>
    <w:uiPriority w:val="1"/>
    <w:qFormat/>
    <w:rsid w:val="00636A4F"/>
    <w:pPr>
      <w:spacing w:after="0" w:line="360" w:lineRule="auto"/>
      <w:jc w:val="both"/>
    </w:pPr>
    <w:rPr>
      <w:rFonts w:ascii="Times New Roman" w:eastAsia="Calibri" w:hAnsi="Times New Roman" w:cs="Times New Roman"/>
      <w:sz w:val="24"/>
      <w:szCs w:val="24"/>
    </w:rPr>
  </w:style>
  <w:style w:type="paragraph" w:styleId="Paragraphedeliste">
    <w:name w:val="List Paragraph"/>
    <w:basedOn w:val="Normal"/>
    <w:uiPriority w:val="34"/>
    <w:qFormat/>
    <w:rsid w:val="00636A4F"/>
    <w:pPr>
      <w:ind w:left="720"/>
      <w:contextualSpacing/>
    </w:pPr>
  </w:style>
  <w:style w:type="paragraph" w:customStyle="1" w:styleId="citation">
    <w:name w:val="citation"/>
    <w:basedOn w:val="Normal"/>
    <w:link w:val="citationCar"/>
    <w:qFormat/>
    <w:rsid w:val="00636A4F"/>
    <w:pPr>
      <w:keepLines/>
      <w:spacing w:before="120" w:after="120" w:line="240" w:lineRule="auto"/>
      <w:ind w:left="567"/>
    </w:pPr>
    <w:rPr>
      <w:sz w:val="20"/>
    </w:rPr>
  </w:style>
  <w:style w:type="character" w:customStyle="1" w:styleId="citationCar">
    <w:name w:val="citation Car"/>
    <w:basedOn w:val="Policepardfaut"/>
    <w:link w:val="citation"/>
    <w:rsid w:val="00636A4F"/>
    <w:rPr>
      <w:sz w:val="20"/>
      <w:szCs w:val="24"/>
    </w:rPr>
  </w:style>
  <w:style w:type="paragraph" w:customStyle="1" w:styleId="sansretrait">
    <w:name w:val="sans retrait"/>
    <w:basedOn w:val="Normal"/>
    <w:link w:val="sansretraitCar"/>
    <w:qFormat/>
    <w:rsid w:val="00636A4F"/>
    <w:rPr>
      <w:rFonts w:eastAsia="Calibri"/>
    </w:rPr>
  </w:style>
  <w:style w:type="character" w:customStyle="1" w:styleId="sansretraitCar">
    <w:name w:val="sans retrait Car"/>
    <w:basedOn w:val="Policepardfaut"/>
    <w:link w:val="sansretrait"/>
    <w:rsid w:val="00636A4F"/>
    <w:rPr>
      <w:rFonts w:eastAsia="Calibri"/>
      <w:sz w:val="24"/>
      <w:szCs w:val="24"/>
    </w:rPr>
  </w:style>
  <w:style w:type="character" w:customStyle="1" w:styleId="Arevoir">
    <w:name w:val="A revoir"/>
    <w:basedOn w:val="Policepardfaut"/>
    <w:uiPriority w:val="1"/>
    <w:qFormat/>
    <w:rsid w:val="00636A4F"/>
    <w:rPr>
      <w:color w:val="FF0000"/>
    </w:rPr>
  </w:style>
  <w:style w:type="paragraph" w:customStyle="1" w:styleId="notes">
    <w:name w:val="notes"/>
    <w:basedOn w:val="Notedebasdepage"/>
    <w:qFormat/>
    <w:rsid w:val="00636A4F"/>
    <w:rPr>
      <w:rFonts w:ascii="Times New Roman" w:hAnsi="Times New Roman"/>
    </w:rPr>
  </w:style>
  <w:style w:type="paragraph" w:styleId="Notedebasdepage">
    <w:name w:val="footnote text"/>
    <w:basedOn w:val="Normal"/>
    <w:link w:val="NotedebasdepageCar"/>
    <w:uiPriority w:val="99"/>
    <w:semiHidden/>
    <w:unhideWhenUsed/>
    <w:rsid w:val="00636A4F"/>
    <w:pPr>
      <w:spacing w:line="240" w:lineRule="auto"/>
    </w:pPr>
    <w:rPr>
      <w:sz w:val="20"/>
      <w:szCs w:val="20"/>
    </w:rPr>
  </w:style>
  <w:style w:type="character" w:customStyle="1" w:styleId="NotedebasdepageCar">
    <w:name w:val="Note de bas de page Car"/>
    <w:basedOn w:val="Policepardfaut"/>
    <w:link w:val="Notedebasdepage"/>
    <w:uiPriority w:val="99"/>
    <w:semiHidden/>
    <w:rsid w:val="00636A4F"/>
    <w:rPr>
      <w:sz w:val="20"/>
      <w:szCs w:val="20"/>
    </w:rPr>
  </w:style>
  <w:style w:type="character" w:customStyle="1" w:styleId="titredelivre">
    <w:name w:val="titre de livre"/>
    <w:qFormat/>
    <w:rsid w:val="00636A4F"/>
    <w:rPr>
      <w:i/>
      <w:noProof/>
    </w:rPr>
  </w:style>
  <w:style w:type="paragraph" w:customStyle="1" w:styleId="citationvers">
    <w:name w:val="citation vers"/>
    <w:basedOn w:val="Normal"/>
    <w:qFormat/>
    <w:rsid w:val="00636A4F"/>
    <w:pPr>
      <w:suppressLineNumbers/>
      <w:spacing w:line="288" w:lineRule="auto"/>
      <w:ind w:left="2124"/>
      <w:jc w:val="left"/>
    </w:pPr>
    <w:rPr>
      <w:rFonts w:ascii="Book Antiqua" w:eastAsia="HGSMinchoE" w:hAnsi="Book Antiqua"/>
      <w:sz w:val="22"/>
      <w:lang w:eastAsia="fr-FR"/>
    </w:rPr>
  </w:style>
  <w:style w:type="paragraph" w:customStyle="1" w:styleId="00-Ddicace">
    <w:name w:val="00 - Dédicace"/>
    <w:basedOn w:val="Normal"/>
    <w:qFormat/>
    <w:rsid w:val="00B5382C"/>
    <w:pPr>
      <w:shd w:val="pct5" w:color="auto" w:fill="FFCC66"/>
      <w:spacing w:line="240" w:lineRule="auto"/>
      <w:jc w:val="right"/>
    </w:pPr>
    <w:rPr>
      <w:rFonts w:asciiTheme="majorBidi" w:hAnsiTheme="majorBidi" w:cstheme="majorBidi"/>
      <w:i/>
      <w:sz w:val="22"/>
      <w:szCs w:val="22"/>
    </w:rPr>
  </w:style>
  <w:style w:type="paragraph" w:customStyle="1" w:styleId="00-BibliographieTexte">
    <w:name w:val="00 - Bibliographie.Texte"/>
    <w:basedOn w:val="Normal"/>
    <w:autoRedefine/>
    <w:qFormat/>
    <w:rsid w:val="00B5382C"/>
    <w:pPr>
      <w:shd w:val="clear" w:color="auto" w:fill="99FF99"/>
      <w:spacing w:after="60" w:line="240" w:lineRule="auto"/>
      <w:ind w:left="284" w:hanging="284"/>
      <w:jc w:val="left"/>
    </w:pPr>
    <w:rPr>
      <w:rFonts w:asciiTheme="majorBidi" w:hAnsiTheme="majorBidi" w:cstheme="majorBidi"/>
      <w:sz w:val="22"/>
      <w:szCs w:val="22"/>
    </w:rPr>
  </w:style>
  <w:style w:type="paragraph" w:customStyle="1" w:styleId="00-ChapitreNumro">
    <w:name w:val="00 - Chapitre.Numéro"/>
    <w:basedOn w:val="Normal"/>
    <w:autoRedefine/>
    <w:qFormat/>
    <w:rsid w:val="00B5382C"/>
    <w:pPr>
      <w:shd w:val="pct5" w:color="auto" w:fill="99CC00"/>
      <w:spacing w:line="240" w:lineRule="auto"/>
      <w:jc w:val="center"/>
    </w:pPr>
    <w:rPr>
      <w:rFonts w:ascii="Times New Roman" w:eastAsia="MS Mincho" w:hAnsi="Times New Roman" w:cs="Times New Roman"/>
      <w:caps/>
      <w:szCs w:val="28"/>
      <w:lang w:eastAsia="ja-JP"/>
    </w:rPr>
  </w:style>
  <w:style w:type="paragraph" w:customStyle="1" w:styleId="00-ChapitreSous-Titre">
    <w:name w:val="00 - Chapitre.Sous-Titre"/>
    <w:basedOn w:val="Normal"/>
    <w:autoRedefine/>
    <w:qFormat/>
    <w:rsid w:val="00B5382C"/>
    <w:pPr>
      <w:shd w:val="clear" w:color="auto" w:fill="00FF00"/>
      <w:spacing w:line="240" w:lineRule="auto"/>
      <w:jc w:val="center"/>
    </w:pPr>
    <w:rPr>
      <w:rFonts w:ascii="Times New Roman" w:eastAsia="Times New Roman" w:hAnsi="Times New Roman" w:cs="Times New Roman"/>
      <w:iCs/>
      <w:sz w:val="32"/>
    </w:rPr>
  </w:style>
  <w:style w:type="paragraph" w:customStyle="1" w:styleId="00-ChapitreTItre">
    <w:name w:val="00 - Chapitre.TItre"/>
    <w:basedOn w:val="Normal"/>
    <w:autoRedefine/>
    <w:qFormat/>
    <w:rsid w:val="00B5382C"/>
    <w:pPr>
      <w:shd w:val="clear" w:color="auto" w:fill="99CC00"/>
      <w:spacing w:line="240" w:lineRule="auto"/>
      <w:jc w:val="center"/>
    </w:pPr>
    <w:rPr>
      <w:rFonts w:ascii="Times New Roman" w:eastAsia="MS Mincho" w:hAnsi="Times New Roman" w:cs="Times New Roman"/>
      <w:caps/>
      <w:sz w:val="28"/>
      <w:szCs w:val="32"/>
      <w:lang w:eastAsia="ja-JP"/>
    </w:rPr>
  </w:style>
  <w:style w:type="paragraph" w:customStyle="1" w:styleId="00-Citationsortie">
    <w:name w:val="00 - Citation sortie"/>
    <w:basedOn w:val="Normal"/>
    <w:autoRedefine/>
    <w:qFormat/>
    <w:rsid w:val="00B5382C"/>
    <w:pPr>
      <w:shd w:val="clear" w:color="auto" w:fill="FFFF00"/>
      <w:spacing w:line="240" w:lineRule="auto"/>
      <w:ind w:left="284" w:firstLine="284"/>
    </w:pPr>
    <w:rPr>
      <w:rFonts w:ascii="Times New Roman" w:eastAsia="MS Mincho" w:hAnsi="Times New Roman" w:cs="Times New Roman"/>
      <w:sz w:val="22"/>
      <w:szCs w:val="22"/>
      <w:lang w:eastAsia="ja-JP"/>
    </w:rPr>
  </w:style>
  <w:style w:type="paragraph" w:customStyle="1" w:styleId="00-Corps-1">
    <w:name w:val="00 - Corps -1"/>
    <w:basedOn w:val="Normal"/>
    <w:autoRedefine/>
    <w:qFormat/>
    <w:rsid w:val="00B5382C"/>
    <w:pPr>
      <w:shd w:val="pct5" w:color="auto" w:fill="99FF99"/>
      <w:tabs>
        <w:tab w:val="right" w:leader="dot" w:pos="8505"/>
        <w:tab w:val="right" w:pos="9072"/>
      </w:tabs>
      <w:spacing w:line="240" w:lineRule="auto"/>
      <w:jc w:val="left"/>
    </w:pPr>
    <w:rPr>
      <w:rFonts w:ascii="Times New Roman" w:eastAsia="Times New Roman" w:hAnsi="Times New Roman" w:cs="Times New Roman"/>
      <w:sz w:val="22"/>
      <w:lang w:eastAsia="fr-FR"/>
    </w:rPr>
  </w:style>
  <w:style w:type="paragraph" w:customStyle="1" w:styleId="00-Etoile">
    <w:name w:val="00 - Etoile"/>
    <w:basedOn w:val="Normal"/>
    <w:autoRedefine/>
    <w:qFormat/>
    <w:rsid w:val="00B5382C"/>
    <w:pPr>
      <w:shd w:val="clear" w:color="auto" w:fill="385623" w:themeFill="accent6" w:themeFillShade="80"/>
      <w:spacing w:line="240" w:lineRule="auto"/>
      <w:jc w:val="center"/>
    </w:pPr>
    <w:rPr>
      <w:rFonts w:asciiTheme="majorBidi" w:hAnsiTheme="majorBidi" w:cstheme="majorBidi"/>
      <w:sz w:val="22"/>
      <w:szCs w:val="22"/>
    </w:rPr>
  </w:style>
  <w:style w:type="paragraph" w:customStyle="1" w:styleId="00-Exergue">
    <w:name w:val="00 - Exergue"/>
    <w:basedOn w:val="Normal"/>
    <w:autoRedefine/>
    <w:rsid w:val="00B5382C"/>
    <w:pPr>
      <w:shd w:val="clear" w:color="auto" w:fill="FFCC00"/>
      <w:tabs>
        <w:tab w:val="left" w:pos="3600"/>
      </w:tabs>
      <w:spacing w:line="240" w:lineRule="auto"/>
      <w:ind w:left="3402"/>
    </w:pPr>
    <w:rPr>
      <w:rFonts w:ascii="Times New Roman" w:eastAsia="Times New Roman" w:hAnsi="Times New Roman" w:cs="Times New Roman"/>
      <w:sz w:val="20"/>
    </w:rPr>
  </w:style>
  <w:style w:type="paragraph" w:customStyle="1" w:styleId="00-ExergueSignature">
    <w:name w:val="00 - Exergue.Signature"/>
    <w:basedOn w:val="00-Exergue"/>
    <w:autoRedefine/>
    <w:qFormat/>
    <w:rsid w:val="00B5382C"/>
    <w:pPr>
      <w:shd w:val="pct5" w:color="auto" w:fill="FFCC00"/>
      <w:ind w:left="0" w:firstLine="357"/>
      <w:jc w:val="right"/>
    </w:pPr>
    <w:rPr>
      <w:lang w:val="fr-CH"/>
    </w:rPr>
  </w:style>
  <w:style w:type="paragraph" w:customStyle="1" w:styleId="00-Inter1">
    <w:name w:val="00 - Inter 1"/>
    <w:autoRedefine/>
    <w:qFormat/>
    <w:rsid w:val="00B5382C"/>
  </w:style>
  <w:style w:type="paragraph" w:styleId="Corpsdetexte">
    <w:name w:val="Body Text"/>
    <w:basedOn w:val="Normal"/>
    <w:link w:val="CorpsdetexteCar"/>
    <w:uiPriority w:val="99"/>
    <w:semiHidden/>
    <w:unhideWhenUsed/>
    <w:rsid w:val="00B5382C"/>
    <w:pPr>
      <w:spacing w:after="120"/>
    </w:pPr>
  </w:style>
  <w:style w:type="character" w:customStyle="1" w:styleId="CorpsdetexteCar">
    <w:name w:val="Corps de texte Car"/>
    <w:basedOn w:val="Policepardfaut"/>
    <w:link w:val="Corpsdetexte"/>
    <w:uiPriority w:val="99"/>
    <w:semiHidden/>
    <w:rsid w:val="00B5382C"/>
    <w:rPr>
      <w:sz w:val="24"/>
      <w:szCs w:val="24"/>
    </w:rPr>
  </w:style>
  <w:style w:type="paragraph" w:customStyle="1" w:styleId="00-Inter1Biblio">
    <w:name w:val="00 - Inter 1.Biblio"/>
    <w:basedOn w:val="Normal"/>
    <w:autoRedefine/>
    <w:qFormat/>
    <w:rsid w:val="00B5382C"/>
    <w:pPr>
      <w:shd w:val="pct10" w:color="auto" w:fill="FF00FF"/>
      <w:spacing w:line="240" w:lineRule="auto"/>
      <w:jc w:val="center"/>
    </w:pPr>
    <w:rPr>
      <w:rFonts w:asciiTheme="majorBidi" w:hAnsiTheme="majorBidi" w:cstheme="majorBidi"/>
      <w:smallCaps/>
      <w:szCs w:val="22"/>
    </w:rPr>
  </w:style>
  <w:style w:type="paragraph" w:customStyle="1" w:styleId="00-Inter2">
    <w:name w:val="00 - Inter 2"/>
    <w:basedOn w:val="Normal"/>
    <w:autoRedefine/>
    <w:qFormat/>
    <w:rsid w:val="00B5382C"/>
    <w:pPr>
      <w:shd w:val="clear" w:color="auto" w:fill="7030A0"/>
      <w:spacing w:line="240" w:lineRule="auto"/>
      <w:jc w:val="left"/>
    </w:pPr>
    <w:rPr>
      <w:rFonts w:ascii="Times New Roman" w:eastAsia="MS Mincho" w:hAnsi="Times New Roman" w:cs="Times New Roman"/>
      <w:b/>
      <w:color w:val="FFFFFF" w:themeColor="background1"/>
      <w:lang w:eastAsia="ja-JP"/>
    </w:rPr>
  </w:style>
  <w:style w:type="paragraph" w:customStyle="1" w:styleId="00-Inter2Biblio">
    <w:name w:val="00 - Inter 2.Biblio"/>
    <w:basedOn w:val="Normal"/>
    <w:autoRedefine/>
    <w:qFormat/>
    <w:rsid w:val="00B5382C"/>
    <w:pPr>
      <w:widowControl w:val="0"/>
      <w:shd w:val="pct5" w:color="FFFF00" w:fill="7030A0"/>
      <w:suppressAutoHyphens/>
      <w:spacing w:line="240" w:lineRule="auto"/>
      <w:jc w:val="left"/>
    </w:pPr>
    <w:rPr>
      <w:rFonts w:asciiTheme="majorBidi" w:hAnsiTheme="majorBidi" w:cstheme="majorBidi"/>
      <w:b/>
      <w:color w:val="FFFFFF" w:themeColor="background1"/>
      <w:sz w:val="22"/>
      <w:szCs w:val="22"/>
    </w:rPr>
  </w:style>
  <w:style w:type="paragraph" w:customStyle="1" w:styleId="00-Inter3">
    <w:name w:val="00 - Inter 3"/>
    <w:basedOn w:val="Normal"/>
    <w:autoRedefine/>
    <w:qFormat/>
    <w:rsid w:val="00B5382C"/>
    <w:pPr>
      <w:shd w:val="clear" w:color="auto" w:fill="CC99FF"/>
      <w:spacing w:line="240" w:lineRule="auto"/>
      <w:jc w:val="left"/>
    </w:pPr>
    <w:rPr>
      <w:rFonts w:ascii="Times New Roman" w:eastAsia="MS Mincho" w:hAnsi="Times New Roman" w:cs="Times New Roman"/>
      <w:i/>
      <w:lang w:eastAsia="ja-JP"/>
    </w:rPr>
  </w:style>
  <w:style w:type="paragraph" w:customStyle="1" w:styleId="00-Inter4">
    <w:name w:val="00 - Inter 4"/>
    <w:basedOn w:val="Normal"/>
    <w:qFormat/>
    <w:rsid w:val="00B5382C"/>
    <w:pPr>
      <w:numPr>
        <w:numId w:val="11"/>
      </w:numPr>
      <w:shd w:val="clear" w:color="auto" w:fill="FF99FF"/>
      <w:spacing w:line="240" w:lineRule="auto"/>
      <w:jc w:val="left"/>
    </w:pPr>
    <w:rPr>
      <w:szCs w:val="22"/>
    </w:rPr>
  </w:style>
  <w:style w:type="paragraph" w:customStyle="1" w:styleId="00-IntroTitre">
    <w:name w:val="00 - Intro.Titre"/>
    <w:basedOn w:val="Normal"/>
    <w:autoRedefine/>
    <w:qFormat/>
    <w:rsid w:val="00B5382C"/>
    <w:pPr>
      <w:shd w:val="clear" w:color="auto" w:fill="008080"/>
      <w:spacing w:line="240" w:lineRule="auto"/>
      <w:jc w:val="center"/>
    </w:pPr>
    <w:rPr>
      <w:rFonts w:asciiTheme="majorBidi" w:hAnsiTheme="majorBidi" w:cstheme="majorBidi"/>
      <w:bCs/>
      <w:caps/>
      <w:color w:val="FFFFFF" w:themeColor="background1"/>
      <w:szCs w:val="22"/>
    </w:rPr>
  </w:style>
  <w:style w:type="paragraph" w:customStyle="1" w:styleId="00-Introduction-Conclusion">
    <w:name w:val="00 - Introduction - Conclusion"/>
    <w:basedOn w:val="Titre5"/>
    <w:autoRedefine/>
    <w:qFormat/>
    <w:rsid w:val="00B5382C"/>
    <w:pPr>
      <w:keepNext w:val="0"/>
      <w:keepLines w:val="0"/>
      <w:numPr>
        <w:ilvl w:val="0"/>
        <w:numId w:val="0"/>
      </w:numPr>
      <w:shd w:val="pct5" w:color="FFFF00" w:fill="008080"/>
      <w:spacing w:before="0" w:line="240" w:lineRule="auto"/>
      <w:jc w:val="center"/>
    </w:pPr>
    <w:rPr>
      <w:rFonts w:ascii="Times New Roman" w:eastAsia="MS Mincho" w:hAnsi="Times New Roman" w:cs="Times New Roman"/>
      <w:bCs/>
      <w:iCs/>
      <w:caps/>
      <w:color w:val="FFFFFF" w:themeColor="background1"/>
      <w:sz w:val="28"/>
      <w:lang w:eastAsia="ja-JP"/>
    </w:rPr>
  </w:style>
  <w:style w:type="character" w:customStyle="1" w:styleId="00-Italiquebibliographique">
    <w:name w:val="00 - Italique bibliographique"/>
    <w:qFormat/>
    <w:rsid w:val="00B5382C"/>
    <w:rPr>
      <w:i/>
      <w:iCs/>
    </w:rPr>
  </w:style>
  <w:style w:type="paragraph" w:customStyle="1" w:styleId="00-PartieDbut">
    <w:name w:val="00 - Partie.Début"/>
    <w:basedOn w:val="Normal"/>
    <w:qFormat/>
    <w:rsid w:val="00B5382C"/>
    <w:pPr>
      <w:shd w:val="clear" w:color="auto" w:fill="8EAADB" w:themeFill="accent5" w:themeFillTint="99"/>
      <w:spacing w:line="240" w:lineRule="auto"/>
      <w:jc w:val="left"/>
    </w:pPr>
    <w:rPr>
      <w:rFonts w:ascii="Times New Roman" w:hAnsi="Times New Roman"/>
      <w:sz w:val="22"/>
      <w:szCs w:val="22"/>
    </w:rPr>
  </w:style>
  <w:style w:type="paragraph" w:customStyle="1" w:styleId="00-PartieNumro">
    <w:name w:val="00 - Partie.Numéro"/>
    <w:basedOn w:val="Normal"/>
    <w:autoRedefine/>
    <w:qFormat/>
    <w:rsid w:val="00B5382C"/>
    <w:pPr>
      <w:shd w:val="pct5" w:color="FFFF00" w:fill="1F497D"/>
      <w:overflowPunct w:val="0"/>
      <w:autoSpaceDE w:val="0"/>
      <w:autoSpaceDN w:val="0"/>
      <w:adjustRightInd w:val="0"/>
      <w:spacing w:line="240" w:lineRule="auto"/>
      <w:jc w:val="center"/>
      <w:textAlignment w:val="baseline"/>
    </w:pPr>
    <w:rPr>
      <w:rFonts w:ascii="Times New Roman" w:eastAsia="Cambria" w:hAnsi="Times New Roman" w:cs="Times New Roman"/>
      <w:smallCaps/>
      <w:color w:val="FFFFFF" w:themeColor="background1"/>
      <w:sz w:val="28"/>
      <w:szCs w:val="22"/>
      <w:lang w:eastAsia="fr-FR"/>
    </w:rPr>
  </w:style>
  <w:style w:type="paragraph" w:customStyle="1" w:styleId="00-PartieSous-Titre">
    <w:name w:val="00 - Partie.Sous-Titre"/>
    <w:basedOn w:val="Normal"/>
    <w:autoRedefine/>
    <w:qFormat/>
    <w:rsid w:val="00B5382C"/>
    <w:pPr>
      <w:shd w:val="clear" w:color="auto" w:fill="00FFFF"/>
      <w:spacing w:line="240" w:lineRule="auto"/>
      <w:jc w:val="center"/>
    </w:pPr>
    <w:rPr>
      <w:rFonts w:asciiTheme="majorBidi" w:hAnsiTheme="majorBidi" w:cstheme="majorBidi"/>
      <w:caps/>
      <w:sz w:val="28"/>
      <w:szCs w:val="22"/>
    </w:rPr>
  </w:style>
  <w:style w:type="paragraph" w:customStyle="1" w:styleId="00-PartieTitre">
    <w:name w:val="00 - Partie.Titre"/>
    <w:basedOn w:val="Normal"/>
    <w:autoRedefine/>
    <w:qFormat/>
    <w:rsid w:val="00B5382C"/>
    <w:pPr>
      <w:shd w:val="clear" w:color="auto" w:fill="1F497D"/>
      <w:overflowPunct w:val="0"/>
      <w:autoSpaceDE w:val="0"/>
      <w:autoSpaceDN w:val="0"/>
      <w:adjustRightInd w:val="0"/>
      <w:spacing w:line="240" w:lineRule="auto"/>
      <w:jc w:val="center"/>
      <w:textAlignment w:val="baseline"/>
    </w:pPr>
    <w:rPr>
      <w:rFonts w:ascii="Times New Roman" w:eastAsia="Cambria" w:hAnsi="Times New Roman" w:cs="Times New Roman"/>
      <w:caps/>
      <w:color w:val="FFFFFF" w:themeColor="background1"/>
      <w:sz w:val="32"/>
      <w:szCs w:val="22"/>
      <w:lang w:eastAsia="fr-FR"/>
    </w:rPr>
  </w:style>
  <w:style w:type="character" w:customStyle="1" w:styleId="00-Petitecapitalebibliographique">
    <w:name w:val="00 - Petite capitale bibliographique"/>
    <w:qFormat/>
    <w:rsid w:val="00B5382C"/>
    <w:rPr>
      <w:rFonts w:ascii="Times New Roman" w:hAnsi="Times New Roman"/>
      <w:caps w:val="0"/>
      <w:smallCaps/>
    </w:rPr>
  </w:style>
  <w:style w:type="paragraph" w:customStyle="1" w:styleId="00-POEME">
    <w:name w:val="00 - POEME"/>
    <w:basedOn w:val="Normal"/>
    <w:autoRedefine/>
    <w:rsid w:val="00B5382C"/>
    <w:pPr>
      <w:shd w:val="pct5" w:color="auto" w:fill="FFFF99"/>
      <w:spacing w:line="240" w:lineRule="auto"/>
      <w:ind w:firstLine="357"/>
    </w:pPr>
    <w:rPr>
      <w:rFonts w:ascii="Times New Roman" w:eastAsia="Times New Roman" w:hAnsi="Times New Roman" w:cs="Times New Roman"/>
      <w:sz w:val="22"/>
      <w:lang w:val="de-DE"/>
    </w:rPr>
  </w:style>
  <w:style w:type="paragraph" w:customStyle="1" w:styleId="00-PrfaceTitre">
    <w:name w:val="00 - Préface.Titre"/>
    <w:basedOn w:val="Normal"/>
    <w:autoRedefine/>
    <w:qFormat/>
    <w:rsid w:val="00B5382C"/>
    <w:pPr>
      <w:shd w:val="pct5" w:color="auto" w:fill="FF6600"/>
      <w:spacing w:line="240" w:lineRule="auto"/>
      <w:jc w:val="center"/>
    </w:pPr>
    <w:rPr>
      <w:rFonts w:asciiTheme="majorBidi" w:hAnsiTheme="majorBidi" w:cstheme="majorBidi"/>
      <w:bCs/>
      <w:szCs w:val="22"/>
    </w:rPr>
  </w:style>
  <w:style w:type="paragraph" w:customStyle="1" w:styleId="00-Prface-Postface-Liminaire">
    <w:name w:val="00 - Préface-Postface-Liminaire"/>
    <w:basedOn w:val="Normal"/>
    <w:autoRedefine/>
    <w:qFormat/>
    <w:rsid w:val="00B5382C"/>
    <w:pPr>
      <w:shd w:val="clear" w:color="auto" w:fill="FF6600"/>
      <w:spacing w:line="240" w:lineRule="auto"/>
      <w:jc w:val="center"/>
    </w:pPr>
    <w:rPr>
      <w:rFonts w:ascii="Times New Roman" w:eastAsia="Times New Roman" w:hAnsi="Times New Roman" w:cs="Times New Roman"/>
      <w:bCs/>
      <w:sz w:val="28"/>
      <w:lang w:eastAsia="fr-FR"/>
    </w:rPr>
  </w:style>
  <w:style w:type="paragraph" w:customStyle="1" w:styleId="00-Questions">
    <w:name w:val="00 - Questions"/>
    <w:basedOn w:val="Normal"/>
    <w:next w:val="Normal"/>
    <w:autoRedefine/>
    <w:qFormat/>
    <w:rsid w:val="00B5382C"/>
    <w:pPr>
      <w:shd w:val="pct5" w:color="auto" w:fill="B4C6E7" w:themeFill="accent5" w:themeFillTint="66"/>
      <w:spacing w:line="240" w:lineRule="auto"/>
    </w:pPr>
    <w:rPr>
      <w:rFonts w:ascii="Times New Roman" w:eastAsia="Times New Roman" w:hAnsi="Times New Roman" w:cs="Times New Roman"/>
      <w:bCs/>
      <w:i/>
      <w:iCs/>
      <w:lang w:eastAsia="fr-FR"/>
    </w:rPr>
  </w:style>
  <w:style w:type="paragraph" w:customStyle="1" w:styleId="00-Signature">
    <w:name w:val="00 - Signature"/>
    <w:basedOn w:val="Normal"/>
    <w:autoRedefine/>
    <w:qFormat/>
    <w:rsid w:val="00B5382C"/>
    <w:pPr>
      <w:shd w:val="clear" w:color="auto" w:fill="A8D08D" w:themeFill="accent6" w:themeFillTint="99"/>
      <w:spacing w:line="240" w:lineRule="auto"/>
      <w:ind w:right="133"/>
      <w:jc w:val="right"/>
    </w:pPr>
    <w:rPr>
      <w:rFonts w:ascii="Times New Roman" w:eastAsia="Times New Roman" w:hAnsi="Times New Roman" w:cs="Times New Roman"/>
      <w:smallCaps/>
      <w:lang w:eastAsia="fr-FR"/>
    </w:rPr>
  </w:style>
  <w:style w:type="paragraph" w:customStyle="1" w:styleId="00-SignatureQualifications">
    <w:name w:val="00 - Signature.Qualifications"/>
    <w:basedOn w:val="Normal"/>
    <w:autoRedefine/>
    <w:rsid w:val="00B5382C"/>
    <w:pPr>
      <w:shd w:val="pct5" w:color="auto" w:fill="A8D08D" w:themeFill="accent6" w:themeFillTint="99"/>
      <w:tabs>
        <w:tab w:val="left" w:pos="5865"/>
      </w:tabs>
      <w:spacing w:line="240" w:lineRule="auto"/>
      <w:ind w:right="282"/>
      <w:jc w:val="right"/>
    </w:pPr>
    <w:rPr>
      <w:rFonts w:ascii="Times New Roman" w:eastAsia="MS Mincho" w:hAnsi="Times New Roman" w:cs="Times New Roman"/>
      <w:sz w:val="22"/>
      <w:lang w:eastAsia="ja-JP"/>
    </w:rPr>
  </w:style>
  <w:style w:type="paragraph" w:customStyle="1" w:styleId="00-TableIndexBibliographieRemerciements">
    <w:name w:val="00 - Table.Index.Bibliographie.Remerciements"/>
    <w:basedOn w:val="Normal"/>
    <w:next w:val="Normal"/>
    <w:autoRedefine/>
    <w:qFormat/>
    <w:rsid w:val="00B5382C"/>
    <w:pPr>
      <w:shd w:val="clear" w:color="auto" w:fill="FF0000"/>
      <w:spacing w:line="240" w:lineRule="auto"/>
      <w:jc w:val="center"/>
    </w:pPr>
    <w:rPr>
      <w:rFonts w:ascii="Times New Roman" w:eastAsia="Times New Roman" w:hAnsi="Times New Roman" w:cs="Times New Roman"/>
      <w:sz w:val="28"/>
      <w:lang w:eastAsia="fr-FR"/>
    </w:rPr>
  </w:style>
  <w:style w:type="paragraph" w:customStyle="1" w:styleId="00-TABLEAU">
    <w:name w:val="00 - TABLEAU"/>
    <w:basedOn w:val="Normal"/>
    <w:autoRedefine/>
    <w:qFormat/>
    <w:rsid w:val="00B5382C"/>
    <w:pPr>
      <w:shd w:val="clear" w:color="auto" w:fill="A6A6A6" w:themeFill="background1" w:themeFillShade="A6"/>
      <w:spacing w:line="240" w:lineRule="auto"/>
      <w:jc w:val="center"/>
    </w:pPr>
    <w:rPr>
      <w:rFonts w:ascii="Times New Roman" w:eastAsia="Times New Roman" w:hAnsi="Times New Roman" w:cs="Times New Roman"/>
      <w:sz w:val="22"/>
    </w:rPr>
  </w:style>
  <w:style w:type="paragraph" w:customStyle="1" w:styleId="00-TableauLgende">
    <w:name w:val="00 - Tableau.Légende"/>
    <w:basedOn w:val="Normal"/>
    <w:autoRedefine/>
    <w:rsid w:val="00B5382C"/>
    <w:pPr>
      <w:shd w:val="pct5" w:color="auto" w:fill="A6A6A6" w:themeFill="background1" w:themeFillShade="A6"/>
      <w:tabs>
        <w:tab w:val="left" w:pos="567"/>
        <w:tab w:val="left" w:pos="1134"/>
      </w:tabs>
      <w:spacing w:line="240" w:lineRule="auto"/>
      <w:jc w:val="center"/>
    </w:pPr>
    <w:rPr>
      <w:rFonts w:ascii="Times New Roman" w:eastAsia="Times New Roman" w:hAnsi="Times New Roman" w:cs="Times New Roman"/>
      <w:iCs/>
      <w:sz w:val="20"/>
    </w:rPr>
  </w:style>
  <w:style w:type="paragraph" w:customStyle="1" w:styleId="00-TableauSource">
    <w:name w:val="00 - Tableau.Source"/>
    <w:basedOn w:val="Normal"/>
    <w:autoRedefine/>
    <w:qFormat/>
    <w:rsid w:val="00B5382C"/>
    <w:pPr>
      <w:shd w:val="clear" w:color="auto" w:fill="262626" w:themeFill="text1" w:themeFillTint="D9"/>
      <w:overflowPunct w:val="0"/>
      <w:autoSpaceDE w:val="0"/>
      <w:autoSpaceDN w:val="0"/>
      <w:adjustRightInd w:val="0"/>
      <w:spacing w:line="220" w:lineRule="exact"/>
      <w:jc w:val="left"/>
      <w:textAlignment w:val="baseline"/>
    </w:pPr>
    <w:rPr>
      <w:rFonts w:ascii="Times New Roman" w:eastAsia="Cambria" w:hAnsi="Times New Roman" w:cs="Times New Roman"/>
      <w:i/>
      <w:sz w:val="20"/>
      <w:szCs w:val="22"/>
      <w:lang w:eastAsia="fr-FR"/>
    </w:rPr>
  </w:style>
  <w:style w:type="paragraph" w:customStyle="1" w:styleId="00-TableauTitre">
    <w:name w:val="00 - Tableau.Titre"/>
    <w:basedOn w:val="Normal"/>
    <w:next w:val="Normal"/>
    <w:autoRedefine/>
    <w:qFormat/>
    <w:rsid w:val="00B5382C"/>
    <w:pPr>
      <w:shd w:val="thinReverseDiagStripe" w:color="auto" w:fill="808080" w:themeFill="background1" w:themeFillShade="80"/>
      <w:overflowPunct w:val="0"/>
      <w:autoSpaceDE w:val="0"/>
      <w:autoSpaceDN w:val="0"/>
      <w:adjustRightInd w:val="0"/>
      <w:spacing w:line="220" w:lineRule="exact"/>
      <w:jc w:val="center"/>
      <w:textAlignment w:val="baseline"/>
    </w:pPr>
    <w:rPr>
      <w:rFonts w:ascii="Times New Roman" w:eastAsia="Cambria" w:hAnsi="Times New Roman" w:cs="Times New Roman"/>
      <w:szCs w:val="2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2024-11-13T16:54:00Z</dcterms:created>
  <dcterms:modified xsi:type="dcterms:W3CDTF">2024-11-13T17:58:00Z</dcterms:modified>
</cp:coreProperties>
</file>