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AABE" w14:textId="6995C67B" w:rsidR="00EC1291" w:rsidRDefault="009C3DFE" w:rsidP="009C3D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DFE">
        <w:rPr>
          <w:rFonts w:ascii="Times New Roman" w:hAnsi="Times New Roman" w:cs="Times New Roman"/>
          <w:b/>
          <w:bCs/>
          <w:sz w:val="32"/>
          <w:szCs w:val="32"/>
        </w:rPr>
        <w:t>LES CRITERES D’ATTRIBUTION DU PRIX ALBERT LONDRES</w:t>
      </w:r>
    </w:p>
    <w:p w14:paraId="742FF934" w14:textId="77777777" w:rsidR="006F31C4" w:rsidRDefault="006F31C4" w:rsidP="006F31C4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5ADBE5" w14:textId="0B08CBA6" w:rsidR="009C3DFE" w:rsidRDefault="009C3DFE" w:rsidP="006F31C4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Après avoir visionné le </w:t>
      </w:r>
      <w:r w:rsidR="00DD7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documentaire, </w:t>
      </w:r>
      <w:r w:rsidR="00DD762E"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6F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Philippines, les petits forçats de l’or</w:t>
      </w:r>
      <w:r w:rsidR="006F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="006F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veuillez compléter</w:t>
      </w:r>
      <w:r w:rsidR="006F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les cases du tableau ci-dessous. </w:t>
      </w:r>
      <w:r w:rsidRPr="009C3DFE">
        <w:t xml:space="preserve"> </w:t>
      </w:r>
      <w:r w:rsidR="006F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 chaque critère d’attribution du Prix, dites s’il est validé avec</w:t>
      </w:r>
      <w:r w:rsidR="00DD7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 moins</w:t>
      </w:r>
      <w:r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</w:t>
      </w:r>
      <w:proofErr w:type="gramStart"/>
      <w:r w:rsidRPr="009C3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argument </w:t>
      </w:r>
      <w:r w:rsidR="00DD7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14:paraId="0A108EA7" w14:textId="77777777" w:rsidR="006F31C4" w:rsidRDefault="006F31C4" w:rsidP="006F31C4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7"/>
        <w:gridCol w:w="9807"/>
      </w:tblGrid>
      <w:tr w:rsidR="006F31C4" w14:paraId="089CC368" w14:textId="77777777" w:rsidTr="00DD762E">
        <w:tc>
          <w:tcPr>
            <w:tcW w:w="4219" w:type="dxa"/>
            <w:shd w:val="clear" w:color="auto" w:fill="D9D9D9" w:themeFill="background1" w:themeFillShade="D9"/>
          </w:tcPr>
          <w:p w14:paraId="1BB7F395" w14:textId="794F384D" w:rsidR="006F31C4" w:rsidRP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critères d’attribution du Prix</w:t>
            </w:r>
          </w:p>
        </w:tc>
        <w:tc>
          <w:tcPr>
            <w:tcW w:w="9925" w:type="dxa"/>
            <w:shd w:val="clear" w:color="auto" w:fill="D9D9D9" w:themeFill="background1" w:themeFillShade="D9"/>
          </w:tcPr>
          <w:p w14:paraId="7B084DC7" w14:textId="7EAE424F" w:rsidR="006F31C4" w:rsidRPr="006F31C4" w:rsidRDefault="006F31C4" w:rsidP="006F31C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 valide ?</w:t>
            </w:r>
          </w:p>
        </w:tc>
      </w:tr>
      <w:tr w:rsidR="006F31C4" w14:paraId="37FA0113" w14:textId="77777777" w:rsidTr="006F31C4">
        <w:tc>
          <w:tcPr>
            <w:tcW w:w="4219" w:type="dxa"/>
          </w:tcPr>
          <w:p w14:paraId="23394DD7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Disponibilité et curiosité</w:t>
            </w:r>
          </w:p>
          <w:p w14:paraId="010126DB" w14:textId="2D71A8B8" w:rsidR="006F31C4" w:rsidRPr="006F31C4" w:rsidRDefault="006F31C4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Partir tout de suite, là où se passe l’action</w:t>
            </w:r>
          </w:p>
        </w:tc>
        <w:tc>
          <w:tcPr>
            <w:tcW w:w="9925" w:type="dxa"/>
          </w:tcPr>
          <w:p w14:paraId="243C4A45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1C4" w14:paraId="50515827" w14:textId="77777777" w:rsidTr="006F31C4">
        <w:tc>
          <w:tcPr>
            <w:tcW w:w="4219" w:type="dxa"/>
          </w:tcPr>
          <w:p w14:paraId="48F32A7E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Vérification des faits racontés</w:t>
            </w:r>
          </w:p>
          <w:p w14:paraId="0D080A3D" w14:textId="009EAF45" w:rsidR="006F31C4" w:rsidRPr="006F31C4" w:rsidRDefault="006F31C4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Raconter sans tordre la vérité, vérifier ses sources, recouper les informations</w:t>
            </w:r>
            <w:r w:rsidR="00DD762E">
              <w:rPr>
                <w:rFonts w:ascii="Times New Roman" w:hAnsi="Times New Roman" w:cs="Times New Roman"/>
                <w:sz w:val="24"/>
                <w:szCs w:val="24"/>
              </w:rPr>
              <w:t>, faire preuve de rigueur dans l’enquête et ne pas rapporter telle quelle la parole officielle</w:t>
            </w:r>
          </w:p>
        </w:tc>
        <w:tc>
          <w:tcPr>
            <w:tcW w:w="9925" w:type="dxa"/>
          </w:tcPr>
          <w:p w14:paraId="087D772B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1C4" w14:paraId="7DD96E97" w14:textId="77777777" w:rsidTr="006F31C4">
        <w:tc>
          <w:tcPr>
            <w:tcW w:w="4219" w:type="dxa"/>
          </w:tcPr>
          <w:p w14:paraId="7C1D31B9" w14:textId="77777777" w:rsidR="006F31C4" w:rsidRDefault="00DD762E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Style d’écriture</w:t>
            </w:r>
          </w:p>
          <w:p w14:paraId="4399C288" w14:textId="77777777" w:rsidR="00DD762E" w:rsidRDefault="00DD762E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Soigner l’accroche (scène d’ouverture) et la chute (fin du film)</w:t>
            </w:r>
          </w:p>
          <w:p w14:paraId="5BAFBE76" w14:textId="42C7BFF5" w:rsidR="00DD762E" w:rsidRPr="00DD762E" w:rsidRDefault="00DD762E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» quelque chose</w:t>
            </w:r>
          </w:p>
        </w:tc>
        <w:tc>
          <w:tcPr>
            <w:tcW w:w="9925" w:type="dxa"/>
          </w:tcPr>
          <w:p w14:paraId="002A9D19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1C4" w14:paraId="0669F15C" w14:textId="77777777" w:rsidTr="006F31C4">
        <w:tc>
          <w:tcPr>
            <w:tcW w:w="4219" w:type="dxa"/>
          </w:tcPr>
          <w:p w14:paraId="045A9959" w14:textId="77777777" w:rsidR="006F31C4" w:rsidRDefault="00DD762E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Engagement et dénonciation</w:t>
            </w:r>
          </w:p>
          <w:p w14:paraId="1974A500" w14:textId="7292701E" w:rsidR="00DD762E" w:rsidRPr="00DD762E" w:rsidRDefault="00DD762E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positionner en défenseur de la condition humaine</w:t>
            </w:r>
          </w:p>
        </w:tc>
        <w:tc>
          <w:tcPr>
            <w:tcW w:w="9925" w:type="dxa"/>
          </w:tcPr>
          <w:p w14:paraId="2AEAA287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1C4" w14:paraId="21FBCCB5" w14:textId="77777777" w:rsidTr="006F31C4">
        <w:tc>
          <w:tcPr>
            <w:tcW w:w="4219" w:type="dxa"/>
          </w:tcPr>
          <w:p w14:paraId="412DED72" w14:textId="77777777" w:rsidR="006F31C4" w:rsidRDefault="00DD762E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Opiniâtreté</w:t>
            </w:r>
          </w:p>
          <w:p w14:paraId="295D0182" w14:textId="44DBCBF7" w:rsidR="00DD762E" w:rsidRPr="00DD762E" w:rsidRDefault="00DD762E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pas abandonner malgré les risques, et les refus de témoigner des personnes interrogées</w:t>
            </w:r>
          </w:p>
        </w:tc>
        <w:tc>
          <w:tcPr>
            <w:tcW w:w="9925" w:type="dxa"/>
          </w:tcPr>
          <w:p w14:paraId="700F9CB5" w14:textId="77777777" w:rsidR="006F31C4" w:rsidRDefault="006F31C4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762E" w14:paraId="74A6B04A" w14:textId="77777777" w:rsidTr="006F31C4">
        <w:tc>
          <w:tcPr>
            <w:tcW w:w="4219" w:type="dxa"/>
          </w:tcPr>
          <w:p w14:paraId="0968B765" w14:textId="77777777" w:rsidR="00DD762E" w:rsidRDefault="00DD762E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Compassion pour les victimes</w:t>
            </w:r>
          </w:p>
          <w:p w14:paraId="71106205" w14:textId="68230029" w:rsidR="00DD762E" w:rsidRPr="00DD762E" w:rsidRDefault="00DD762E" w:rsidP="006F31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Aimer réellement les autres et les respecter. Faire preuve d’empathie sans tomber dans le pathos</w:t>
            </w:r>
          </w:p>
        </w:tc>
        <w:tc>
          <w:tcPr>
            <w:tcW w:w="9925" w:type="dxa"/>
          </w:tcPr>
          <w:p w14:paraId="1C8D529A" w14:textId="77777777" w:rsidR="00DD762E" w:rsidRDefault="00DD762E" w:rsidP="006F31C4">
            <w:p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4607FCB" w14:textId="77777777" w:rsidR="006F31C4" w:rsidRPr="009C3DFE" w:rsidRDefault="006F31C4" w:rsidP="00ED3AA9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6F31C4" w:rsidRPr="009C3DFE" w:rsidSect="009C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FE"/>
    <w:rsid w:val="00652296"/>
    <w:rsid w:val="006F31C4"/>
    <w:rsid w:val="009C3DFE"/>
    <w:rsid w:val="00D65FA5"/>
    <w:rsid w:val="00DD762E"/>
    <w:rsid w:val="00EC1291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33B6"/>
  <w15:chartTrackingRefBased/>
  <w15:docId w15:val="{E37CA041-B6B4-4F99-93F0-B2E9389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56" w:line="276" w:lineRule="auto"/>
        <w:ind w:left="567" w:right="329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291"/>
  </w:style>
  <w:style w:type="paragraph" w:styleId="Titre1">
    <w:name w:val="heading 1"/>
    <w:basedOn w:val="Normal"/>
    <w:next w:val="Normal"/>
    <w:link w:val="Titre1Car"/>
    <w:uiPriority w:val="9"/>
    <w:qFormat/>
    <w:rsid w:val="009C3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3D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3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3D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3D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3D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3DFE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3DFE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D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3D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3D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3DF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3DF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3D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3D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3D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3D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3DF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3DFE"/>
    <w:pPr>
      <w:numPr>
        <w:ilvl w:val="1"/>
      </w:numPr>
      <w:spacing w:after="160"/>
      <w:ind w:left="567" w:hanging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3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3D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3D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3DF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3D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3DF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3DFE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F31C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DUPUIS</dc:creator>
  <cp:keywords/>
  <dc:description/>
  <cp:lastModifiedBy>CALAMAND Anne</cp:lastModifiedBy>
  <cp:revision>2</cp:revision>
  <dcterms:created xsi:type="dcterms:W3CDTF">2025-01-21T08:41:00Z</dcterms:created>
  <dcterms:modified xsi:type="dcterms:W3CDTF">2025-01-21T08:41:00Z</dcterms:modified>
</cp:coreProperties>
</file>