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5A0" w:rsidRPr="0038084A" w:rsidRDefault="005025A0" w:rsidP="005025A0">
      <w:pPr>
        <w:spacing w:line="360" w:lineRule="auto"/>
        <w:rPr>
          <w:sz w:val="40"/>
          <w:szCs w:val="40"/>
        </w:rPr>
      </w:pPr>
      <w:r w:rsidRPr="005025A0">
        <w:rPr>
          <w:sz w:val="40"/>
          <w:szCs w:val="40"/>
        </w:rPr>
        <w:t>DICTEES DE LA SEMAINE POUR CEUX QUI ONT DES PROBLEMES DE CONNEXIONS</w:t>
      </w:r>
      <w:bookmarkStart w:id="0" w:name="_GoBack"/>
      <w:bookmarkEnd w:id="0"/>
    </w:p>
    <w:tbl>
      <w:tblPr>
        <w:tblStyle w:val="Grilledutableau"/>
        <w:tblW w:w="0" w:type="auto"/>
        <w:tblLook w:val="04A0" w:firstRow="1" w:lastRow="0" w:firstColumn="1" w:lastColumn="0" w:noHBand="0" w:noVBand="1"/>
      </w:tblPr>
      <w:tblGrid>
        <w:gridCol w:w="9062"/>
      </w:tblGrid>
      <w:tr w:rsidR="000761F3" w:rsidRPr="000761F3" w:rsidTr="000761F3">
        <w:tc>
          <w:tcPr>
            <w:tcW w:w="9062" w:type="dxa"/>
          </w:tcPr>
          <w:p w:rsidR="000761F3" w:rsidRPr="000761F3" w:rsidRDefault="0038084A" w:rsidP="006E4C83">
            <w:pPr>
              <w:spacing w:line="360" w:lineRule="auto"/>
              <w:rPr>
                <w:rFonts w:ascii="Arial" w:hAnsi="Arial" w:cs="Arial"/>
                <w:sz w:val="24"/>
                <w:szCs w:val="24"/>
              </w:rPr>
            </w:pPr>
            <w:r>
              <w:rPr>
                <w:rFonts w:ascii="Arial" w:hAnsi="Arial" w:cs="Arial"/>
                <w:sz w:val="24"/>
                <w:szCs w:val="24"/>
              </w:rPr>
              <w:t>LUNDI 11</w:t>
            </w:r>
          </w:p>
          <w:p w:rsidR="006E4C83" w:rsidRPr="000761F3" w:rsidRDefault="0038084A" w:rsidP="006E4C83">
            <w:pPr>
              <w:spacing w:line="360" w:lineRule="auto"/>
              <w:rPr>
                <w:rFonts w:ascii="Arial" w:hAnsi="Arial" w:cs="Arial"/>
                <w:sz w:val="24"/>
                <w:szCs w:val="24"/>
              </w:rPr>
            </w:pPr>
            <w:r w:rsidRPr="0038084A">
              <w:rPr>
                <w:rFonts w:ascii="Arial" w:hAnsi="Arial" w:cs="Arial"/>
                <w:sz w:val="24"/>
                <w:szCs w:val="24"/>
              </w:rPr>
              <w:t>François 1er fut sacré roi de France en mille-cinq-cent-quinze. Son règne permit un développement des arts. C’est lui qui diffusa les idées de la Renaissance italienne en France. Sensible à ce nouveau mouvement culturel, il fit venir de très grands peintres, dont Léonard de Vinci à qui l’on doit de nombreuses inventions mais aussi le célèbre tableau de la Joconde.</w:t>
            </w:r>
          </w:p>
        </w:tc>
      </w:tr>
      <w:tr w:rsidR="000761F3" w:rsidRPr="000761F3" w:rsidTr="000761F3">
        <w:tc>
          <w:tcPr>
            <w:tcW w:w="9062" w:type="dxa"/>
          </w:tcPr>
          <w:p w:rsidR="000761F3" w:rsidRPr="000761F3" w:rsidRDefault="0038084A" w:rsidP="006E4C83">
            <w:pPr>
              <w:spacing w:line="360" w:lineRule="auto"/>
              <w:rPr>
                <w:rFonts w:ascii="Arial" w:hAnsi="Arial" w:cs="Arial"/>
                <w:sz w:val="24"/>
                <w:szCs w:val="24"/>
              </w:rPr>
            </w:pPr>
            <w:r>
              <w:rPr>
                <w:rFonts w:ascii="Arial" w:hAnsi="Arial" w:cs="Arial"/>
                <w:sz w:val="24"/>
                <w:szCs w:val="24"/>
              </w:rPr>
              <w:t>MARDI 12</w:t>
            </w:r>
          </w:p>
          <w:p w:rsidR="0007270E" w:rsidRDefault="0038084A" w:rsidP="006E4C83">
            <w:pPr>
              <w:spacing w:line="360" w:lineRule="auto"/>
              <w:rPr>
                <w:rFonts w:ascii="Arial" w:hAnsi="Arial" w:cs="Arial"/>
                <w:sz w:val="24"/>
                <w:szCs w:val="24"/>
              </w:rPr>
            </w:pPr>
            <w:r w:rsidRPr="0038084A">
              <w:rPr>
                <w:rFonts w:ascii="Arial" w:hAnsi="Arial" w:cs="Arial"/>
                <w:sz w:val="24"/>
                <w:szCs w:val="24"/>
              </w:rPr>
              <w:t xml:space="preserve">Un renouvellement de l’art se </w:t>
            </w:r>
            <w:r w:rsidRPr="0038084A">
              <w:rPr>
                <w:rFonts w:ascii="Arial" w:hAnsi="Arial" w:cs="Arial"/>
                <w:b/>
                <w:sz w:val="24"/>
                <w:szCs w:val="24"/>
                <w:u w:val="single"/>
              </w:rPr>
              <w:t>manifeste</w:t>
            </w:r>
            <w:r w:rsidRPr="0038084A">
              <w:rPr>
                <w:rFonts w:ascii="Arial" w:hAnsi="Arial" w:cs="Arial"/>
                <w:sz w:val="24"/>
                <w:szCs w:val="24"/>
              </w:rPr>
              <w:t xml:space="preserve"> en Italie et également dans toute l’Europe à partir du quinzième siècle.</w:t>
            </w:r>
          </w:p>
          <w:p w:rsidR="0038084A" w:rsidRDefault="0038084A" w:rsidP="006E4C83">
            <w:pPr>
              <w:spacing w:line="360" w:lineRule="auto"/>
              <w:rPr>
                <w:rFonts w:ascii="Arial" w:hAnsi="Arial" w:cs="Arial"/>
                <w:sz w:val="24"/>
                <w:szCs w:val="24"/>
              </w:rPr>
            </w:pPr>
            <w:r>
              <w:rPr>
                <w:rFonts w:ascii="Arial" w:hAnsi="Arial" w:cs="Arial"/>
                <w:sz w:val="24"/>
                <w:szCs w:val="24"/>
              </w:rPr>
              <w:t>1 VERBE CONJUGUE AU PRESENT</w:t>
            </w:r>
          </w:p>
          <w:p w:rsidR="0038084A" w:rsidRDefault="0038084A" w:rsidP="006E4C83">
            <w:pPr>
              <w:spacing w:line="360" w:lineRule="auto"/>
              <w:rPr>
                <w:rFonts w:ascii="Arial" w:hAnsi="Arial" w:cs="Arial"/>
                <w:sz w:val="24"/>
                <w:szCs w:val="24"/>
              </w:rPr>
            </w:pPr>
            <w:r>
              <w:rPr>
                <w:rFonts w:ascii="Arial" w:hAnsi="Arial" w:cs="Arial"/>
                <w:sz w:val="24"/>
                <w:szCs w:val="24"/>
              </w:rPr>
              <w:t>PAS DE PLURIEL</w:t>
            </w:r>
          </w:p>
          <w:p w:rsidR="0038084A" w:rsidRPr="000761F3" w:rsidRDefault="0038084A" w:rsidP="006E4C83">
            <w:pPr>
              <w:spacing w:line="360" w:lineRule="auto"/>
              <w:rPr>
                <w:rFonts w:ascii="Arial" w:hAnsi="Arial" w:cs="Arial"/>
                <w:sz w:val="24"/>
                <w:szCs w:val="24"/>
              </w:rPr>
            </w:pPr>
            <w:r>
              <w:rPr>
                <w:rFonts w:ascii="Arial" w:hAnsi="Arial" w:cs="Arial"/>
                <w:sz w:val="24"/>
                <w:szCs w:val="24"/>
              </w:rPr>
              <w:t>MOTS A DONNER AUX ENFANTS : Italie, Europe</w:t>
            </w:r>
          </w:p>
        </w:tc>
      </w:tr>
      <w:tr w:rsidR="000761F3" w:rsidRPr="000761F3" w:rsidTr="000761F3">
        <w:tc>
          <w:tcPr>
            <w:tcW w:w="9062" w:type="dxa"/>
          </w:tcPr>
          <w:p w:rsidR="000761F3" w:rsidRPr="000761F3" w:rsidRDefault="0038084A" w:rsidP="006E4C83">
            <w:pPr>
              <w:spacing w:line="360" w:lineRule="auto"/>
              <w:rPr>
                <w:rFonts w:ascii="Arial" w:hAnsi="Arial" w:cs="Arial"/>
                <w:sz w:val="24"/>
                <w:szCs w:val="24"/>
              </w:rPr>
            </w:pPr>
            <w:r>
              <w:rPr>
                <w:rFonts w:ascii="Arial" w:hAnsi="Arial" w:cs="Arial"/>
                <w:sz w:val="24"/>
                <w:szCs w:val="24"/>
              </w:rPr>
              <w:t>MERCREDI 13</w:t>
            </w:r>
          </w:p>
          <w:p w:rsidR="00EF1AFB" w:rsidRDefault="0038084A" w:rsidP="006E4C83">
            <w:pPr>
              <w:spacing w:line="360" w:lineRule="auto"/>
              <w:rPr>
                <w:rFonts w:ascii="Arial" w:hAnsi="Arial" w:cs="Arial"/>
                <w:sz w:val="24"/>
                <w:szCs w:val="24"/>
              </w:rPr>
            </w:pPr>
            <w:r w:rsidRPr="0038084A">
              <w:rPr>
                <w:rFonts w:ascii="Arial" w:hAnsi="Arial" w:cs="Arial"/>
                <w:sz w:val="24"/>
                <w:szCs w:val="24"/>
              </w:rPr>
              <w:t xml:space="preserve">Les artistes </w:t>
            </w:r>
            <w:r w:rsidRPr="0038084A">
              <w:rPr>
                <w:rFonts w:ascii="Arial" w:hAnsi="Arial" w:cs="Arial"/>
                <w:b/>
                <w:sz w:val="24"/>
                <w:szCs w:val="24"/>
                <w:u w:val="single"/>
              </w:rPr>
              <w:t xml:space="preserve">proposent </w:t>
            </w:r>
            <w:r w:rsidRPr="0038084A">
              <w:rPr>
                <w:rFonts w:ascii="Arial" w:hAnsi="Arial" w:cs="Arial"/>
                <w:sz w:val="24"/>
                <w:szCs w:val="24"/>
              </w:rPr>
              <w:t>des palais plus confortables avec de</w:t>
            </w:r>
            <w:r>
              <w:rPr>
                <w:rFonts w:ascii="Arial" w:hAnsi="Arial" w:cs="Arial"/>
                <w:sz w:val="24"/>
                <w:szCs w:val="24"/>
              </w:rPr>
              <w:t>s</w:t>
            </w:r>
            <w:r w:rsidRPr="0038084A">
              <w:rPr>
                <w:rFonts w:ascii="Arial" w:hAnsi="Arial" w:cs="Arial"/>
                <w:sz w:val="24"/>
                <w:szCs w:val="24"/>
              </w:rPr>
              <w:t xml:space="preserve"> plus grandes ouvertures et </w:t>
            </w:r>
            <w:r w:rsidRPr="0038084A">
              <w:rPr>
                <w:rFonts w:ascii="Arial" w:hAnsi="Arial" w:cs="Arial"/>
                <w:b/>
                <w:sz w:val="24"/>
                <w:szCs w:val="24"/>
                <w:u w:val="single"/>
              </w:rPr>
              <w:t>proposent</w:t>
            </w:r>
            <w:r w:rsidRPr="0038084A">
              <w:rPr>
                <w:rFonts w:ascii="Arial" w:hAnsi="Arial" w:cs="Arial"/>
                <w:sz w:val="24"/>
                <w:szCs w:val="24"/>
              </w:rPr>
              <w:t xml:space="preserve"> des constructions avec des frises.</w:t>
            </w:r>
          </w:p>
          <w:p w:rsidR="0038084A" w:rsidRDefault="0038084A" w:rsidP="0038084A">
            <w:pPr>
              <w:spacing w:line="360" w:lineRule="auto"/>
              <w:rPr>
                <w:rFonts w:ascii="Arial" w:hAnsi="Arial" w:cs="Arial"/>
                <w:sz w:val="24"/>
                <w:szCs w:val="24"/>
              </w:rPr>
            </w:pPr>
            <w:r>
              <w:rPr>
                <w:rFonts w:ascii="Arial" w:hAnsi="Arial" w:cs="Arial"/>
                <w:sz w:val="24"/>
                <w:szCs w:val="24"/>
              </w:rPr>
              <w:t>2</w:t>
            </w:r>
            <w:r>
              <w:rPr>
                <w:rFonts w:ascii="Arial" w:hAnsi="Arial" w:cs="Arial"/>
                <w:sz w:val="24"/>
                <w:szCs w:val="24"/>
              </w:rPr>
              <w:t xml:space="preserve"> VERBE</w:t>
            </w:r>
            <w:r>
              <w:rPr>
                <w:rFonts w:ascii="Arial" w:hAnsi="Arial" w:cs="Arial"/>
                <w:sz w:val="24"/>
                <w:szCs w:val="24"/>
              </w:rPr>
              <w:t>S</w:t>
            </w:r>
            <w:r>
              <w:rPr>
                <w:rFonts w:ascii="Arial" w:hAnsi="Arial" w:cs="Arial"/>
                <w:sz w:val="24"/>
                <w:szCs w:val="24"/>
              </w:rPr>
              <w:t xml:space="preserve"> </w:t>
            </w:r>
            <w:proofErr w:type="gramStart"/>
            <w:r>
              <w:rPr>
                <w:rFonts w:ascii="Arial" w:hAnsi="Arial" w:cs="Arial"/>
                <w:sz w:val="24"/>
                <w:szCs w:val="24"/>
              </w:rPr>
              <w:t>CONJUGUE</w:t>
            </w:r>
            <w:r>
              <w:rPr>
                <w:rFonts w:ascii="Arial" w:hAnsi="Arial" w:cs="Arial"/>
                <w:sz w:val="24"/>
                <w:szCs w:val="24"/>
              </w:rPr>
              <w:t>S</w:t>
            </w:r>
            <w:proofErr w:type="gramEnd"/>
            <w:r>
              <w:rPr>
                <w:rFonts w:ascii="Arial" w:hAnsi="Arial" w:cs="Arial"/>
                <w:sz w:val="24"/>
                <w:szCs w:val="24"/>
              </w:rPr>
              <w:t xml:space="preserve"> AU PRESENT</w:t>
            </w:r>
          </w:p>
          <w:p w:rsidR="0038084A" w:rsidRPr="000761F3" w:rsidRDefault="0038084A" w:rsidP="0038084A">
            <w:pPr>
              <w:spacing w:line="360" w:lineRule="auto"/>
              <w:rPr>
                <w:rFonts w:ascii="Arial" w:hAnsi="Arial" w:cs="Arial"/>
                <w:sz w:val="24"/>
                <w:szCs w:val="24"/>
              </w:rPr>
            </w:pPr>
            <w:r>
              <w:rPr>
                <w:rFonts w:ascii="Arial" w:hAnsi="Arial" w:cs="Arial"/>
                <w:sz w:val="24"/>
                <w:szCs w:val="24"/>
              </w:rPr>
              <w:t>12</w:t>
            </w:r>
            <w:r>
              <w:rPr>
                <w:rFonts w:ascii="Arial" w:hAnsi="Arial" w:cs="Arial"/>
                <w:sz w:val="24"/>
                <w:szCs w:val="24"/>
              </w:rPr>
              <w:t xml:space="preserve"> PLURIEL</w:t>
            </w:r>
            <w:r>
              <w:rPr>
                <w:rFonts w:ascii="Arial" w:hAnsi="Arial" w:cs="Arial"/>
                <w:sz w:val="24"/>
                <w:szCs w:val="24"/>
              </w:rPr>
              <w:t>S</w:t>
            </w:r>
          </w:p>
        </w:tc>
      </w:tr>
      <w:tr w:rsidR="0038084A" w:rsidRPr="000761F3" w:rsidTr="000761F3">
        <w:tc>
          <w:tcPr>
            <w:tcW w:w="9062" w:type="dxa"/>
          </w:tcPr>
          <w:p w:rsidR="0038084A" w:rsidRDefault="0038084A" w:rsidP="006E4C83">
            <w:pPr>
              <w:spacing w:line="360" w:lineRule="auto"/>
              <w:rPr>
                <w:rFonts w:ascii="Arial" w:hAnsi="Arial" w:cs="Arial"/>
                <w:sz w:val="24"/>
                <w:szCs w:val="24"/>
              </w:rPr>
            </w:pPr>
            <w:r>
              <w:rPr>
                <w:rFonts w:ascii="Arial" w:hAnsi="Arial" w:cs="Arial"/>
                <w:sz w:val="24"/>
                <w:szCs w:val="24"/>
              </w:rPr>
              <w:t>JEUDI 14</w:t>
            </w:r>
          </w:p>
          <w:p w:rsidR="0038084A" w:rsidRDefault="0038084A" w:rsidP="006E4C83">
            <w:pPr>
              <w:spacing w:line="360" w:lineRule="auto"/>
              <w:rPr>
                <w:rFonts w:ascii="Arial" w:hAnsi="Arial" w:cs="Arial"/>
                <w:sz w:val="24"/>
                <w:szCs w:val="24"/>
              </w:rPr>
            </w:pPr>
            <w:r w:rsidRPr="0038084A">
              <w:rPr>
                <w:rFonts w:ascii="Arial" w:hAnsi="Arial" w:cs="Arial"/>
                <w:sz w:val="24"/>
                <w:szCs w:val="24"/>
              </w:rPr>
              <w:t xml:space="preserve">L’intégration des perspectives dans les tableaux </w:t>
            </w:r>
            <w:r w:rsidRPr="0038084A">
              <w:rPr>
                <w:rFonts w:ascii="Arial" w:hAnsi="Arial" w:cs="Arial"/>
                <w:b/>
                <w:sz w:val="24"/>
                <w:szCs w:val="24"/>
                <w:u w:val="single"/>
              </w:rPr>
              <w:t xml:space="preserve">est </w:t>
            </w:r>
            <w:r w:rsidRPr="0038084A">
              <w:rPr>
                <w:rFonts w:ascii="Arial" w:hAnsi="Arial" w:cs="Arial"/>
                <w:sz w:val="24"/>
                <w:szCs w:val="24"/>
              </w:rPr>
              <w:t>une véritable révolution dans la façon de peindre.</w:t>
            </w:r>
          </w:p>
          <w:p w:rsidR="0038084A" w:rsidRDefault="0038084A" w:rsidP="0038084A">
            <w:pPr>
              <w:spacing w:line="360" w:lineRule="auto"/>
              <w:rPr>
                <w:rFonts w:ascii="Arial" w:hAnsi="Arial" w:cs="Arial"/>
                <w:sz w:val="24"/>
                <w:szCs w:val="24"/>
              </w:rPr>
            </w:pPr>
            <w:r>
              <w:rPr>
                <w:rFonts w:ascii="Arial" w:hAnsi="Arial" w:cs="Arial"/>
                <w:sz w:val="24"/>
                <w:szCs w:val="24"/>
              </w:rPr>
              <w:t>1</w:t>
            </w:r>
            <w:r>
              <w:rPr>
                <w:rFonts w:ascii="Arial" w:hAnsi="Arial" w:cs="Arial"/>
                <w:sz w:val="24"/>
                <w:szCs w:val="24"/>
              </w:rPr>
              <w:t xml:space="preserve"> VERBE CONJUGUE AU PRESENT</w:t>
            </w:r>
          </w:p>
          <w:p w:rsidR="0038084A" w:rsidRDefault="0038084A" w:rsidP="0038084A">
            <w:pPr>
              <w:spacing w:line="360" w:lineRule="auto"/>
              <w:rPr>
                <w:rFonts w:ascii="Arial" w:hAnsi="Arial" w:cs="Arial"/>
                <w:sz w:val="24"/>
                <w:szCs w:val="24"/>
              </w:rPr>
            </w:pPr>
            <w:r>
              <w:rPr>
                <w:rFonts w:ascii="Arial" w:hAnsi="Arial" w:cs="Arial"/>
                <w:sz w:val="24"/>
                <w:szCs w:val="24"/>
              </w:rPr>
              <w:t>4</w:t>
            </w:r>
            <w:r>
              <w:rPr>
                <w:rFonts w:ascii="Arial" w:hAnsi="Arial" w:cs="Arial"/>
                <w:sz w:val="24"/>
                <w:szCs w:val="24"/>
              </w:rPr>
              <w:t xml:space="preserve"> PLURIELS</w:t>
            </w:r>
          </w:p>
        </w:tc>
      </w:tr>
      <w:tr w:rsidR="0038084A" w:rsidRPr="000761F3" w:rsidTr="000761F3">
        <w:tc>
          <w:tcPr>
            <w:tcW w:w="9062" w:type="dxa"/>
          </w:tcPr>
          <w:p w:rsidR="0038084A" w:rsidRDefault="0038084A" w:rsidP="006E4C83">
            <w:pPr>
              <w:spacing w:line="360" w:lineRule="auto"/>
              <w:rPr>
                <w:rFonts w:ascii="Arial" w:hAnsi="Arial" w:cs="Arial"/>
                <w:sz w:val="24"/>
                <w:szCs w:val="24"/>
              </w:rPr>
            </w:pPr>
            <w:r>
              <w:rPr>
                <w:rFonts w:ascii="Arial" w:hAnsi="Arial" w:cs="Arial"/>
                <w:sz w:val="24"/>
                <w:szCs w:val="24"/>
              </w:rPr>
              <w:t>VENDREDI 15</w:t>
            </w:r>
          </w:p>
          <w:p w:rsidR="0038084A" w:rsidRDefault="0038084A" w:rsidP="006E4C83">
            <w:pPr>
              <w:spacing w:line="360" w:lineRule="auto"/>
              <w:rPr>
                <w:rFonts w:ascii="Arial" w:hAnsi="Arial" w:cs="Arial"/>
                <w:sz w:val="24"/>
                <w:szCs w:val="24"/>
              </w:rPr>
            </w:pPr>
            <w:r w:rsidRPr="0038084A">
              <w:rPr>
                <w:rFonts w:ascii="Arial" w:hAnsi="Arial" w:cs="Arial"/>
                <w:sz w:val="24"/>
                <w:szCs w:val="24"/>
              </w:rPr>
              <w:t>Au quinzième siècle, en Italie puis dans toute l’Europe, un renouvellement de l’art se manifeste. En architecture, les artistes s’inspirent de l’Antiquité et proposent des constructions avec des frises, des coupoles, des colonnes à chapiteaux  et des palais plus confortables avec des ouvertures plus grandes. La façon de peindre</w:t>
            </w:r>
            <w:r>
              <w:rPr>
                <w:rFonts w:ascii="Arial" w:hAnsi="Arial" w:cs="Arial"/>
                <w:sz w:val="24"/>
                <w:szCs w:val="24"/>
              </w:rPr>
              <w:t> </w:t>
            </w:r>
            <w:r w:rsidRPr="0038084A">
              <w:rPr>
                <w:rFonts w:ascii="Arial" w:hAnsi="Arial" w:cs="Arial"/>
                <w:sz w:val="24"/>
                <w:szCs w:val="24"/>
              </w:rPr>
              <w:t xml:space="preserve"> connait également une véritable révolution avec l’intégration de perspectives dans les tableaux.</w:t>
            </w:r>
          </w:p>
        </w:tc>
      </w:tr>
    </w:tbl>
    <w:p w:rsidR="005025A0" w:rsidRDefault="005025A0"/>
    <w:sectPr w:rsidR="00502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A0"/>
    <w:rsid w:val="000177E2"/>
    <w:rsid w:val="0007270E"/>
    <w:rsid w:val="000761F3"/>
    <w:rsid w:val="001A4F1F"/>
    <w:rsid w:val="0038084A"/>
    <w:rsid w:val="00384677"/>
    <w:rsid w:val="003F4FB0"/>
    <w:rsid w:val="00435BB9"/>
    <w:rsid w:val="005025A0"/>
    <w:rsid w:val="00581968"/>
    <w:rsid w:val="006C22E7"/>
    <w:rsid w:val="006E4C83"/>
    <w:rsid w:val="00A90520"/>
    <w:rsid w:val="00B329CB"/>
    <w:rsid w:val="00CF55D0"/>
    <w:rsid w:val="00D41CB1"/>
    <w:rsid w:val="00EF1AFB"/>
    <w:rsid w:val="00F87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00ECE-5A35-4215-9B49-81F8BD8C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0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221</Words>
  <Characters>1216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NEXON-PO1402</dc:creator>
  <cp:keywords/>
  <dc:description/>
  <cp:lastModifiedBy>NEXON-PO1402</cp:lastModifiedBy>
  <cp:revision>19</cp:revision>
  <dcterms:created xsi:type="dcterms:W3CDTF">2020-03-24T06:57:00Z</dcterms:created>
  <dcterms:modified xsi:type="dcterms:W3CDTF">2020-05-09T06:55:00Z</dcterms:modified>
</cp:coreProperties>
</file>